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18D51" w14:textId="77777777" w:rsidR="009239F7" w:rsidRPr="002F6A28" w:rsidRDefault="00A31FD9" w:rsidP="002F6A28">
      <w:pPr>
        <w:pStyle w:val="Title"/>
        <w:rPr>
          <w:caps w:val="0"/>
          <w:kern w:val="0"/>
        </w:rPr>
      </w:pPr>
      <w:r w:rsidRPr="002F6A28">
        <w:rPr>
          <w:caps w:val="0"/>
          <w:kern w:val="0"/>
        </w:rPr>
        <w:t>NOTIFICATION</w:t>
      </w:r>
    </w:p>
    <w:p w14:paraId="3EA742C8" w14:textId="77777777" w:rsidR="009239F7" w:rsidRPr="002F6A28" w:rsidRDefault="00A31FD9" w:rsidP="002F6A28">
      <w:pPr>
        <w:jc w:val="center"/>
      </w:pPr>
      <w:r w:rsidRPr="002F6A28">
        <w:t>The following notification is being circulated in accordance with Article 10.6</w:t>
      </w:r>
    </w:p>
    <w:p w14:paraId="31B9C1C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472F6" w14:paraId="7DD30D9D" w14:textId="77777777" w:rsidTr="0069259F">
        <w:tc>
          <w:tcPr>
            <w:tcW w:w="713" w:type="dxa"/>
            <w:tcBorders>
              <w:bottom w:val="single" w:sz="6" w:space="0" w:color="auto"/>
            </w:tcBorders>
            <w:shd w:val="clear" w:color="auto" w:fill="auto"/>
          </w:tcPr>
          <w:p w14:paraId="3E4BE84D" w14:textId="77777777" w:rsidR="00F85C99" w:rsidRPr="002F6A28" w:rsidRDefault="00A31FD9" w:rsidP="002F6A28">
            <w:pPr>
              <w:spacing w:before="120" w:after="120"/>
              <w:jc w:val="left"/>
            </w:pPr>
            <w:r w:rsidRPr="002F6A28">
              <w:rPr>
                <w:b/>
              </w:rPr>
              <w:t>1.</w:t>
            </w:r>
          </w:p>
        </w:tc>
        <w:tc>
          <w:tcPr>
            <w:tcW w:w="8546" w:type="dxa"/>
            <w:tcBorders>
              <w:bottom w:val="single" w:sz="6" w:space="0" w:color="auto"/>
            </w:tcBorders>
            <w:shd w:val="clear" w:color="auto" w:fill="auto"/>
          </w:tcPr>
          <w:p w14:paraId="011BB93A" w14:textId="77777777" w:rsidR="00F85C99" w:rsidRPr="002F6A28" w:rsidRDefault="00A31FD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1F9DA516" w14:textId="77777777" w:rsidR="00F85C99" w:rsidRPr="002F6A28" w:rsidRDefault="00A31FD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472F6" w14:paraId="60F0613D" w14:textId="77777777" w:rsidTr="0069259F">
        <w:tc>
          <w:tcPr>
            <w:tcW w:w="713" w:type="dxa"/>
            <w:tcBorders>
              <w:top w:val="single" w:sz="6" w:space="0" w:color="auto"/>
              <w:bottom w:val="single" w:sz="6" w:space="0" w:color="auto"/>
            </w:tcBorders>
            <w:shd w:val="clear" w:color="auto" w:fill="auto"/>
          </w:tcPr>
          <w:p w14:paraId="24BE3676" w14:textId="77777777" w:rsidR="00F85C99" w:rsidRPr="002F6A28" w:rsidRDefault="00A31FD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03C16D3" w14:textId="77777777" w:rsidR="00F85C99" w:rsidRPr="002F6A28" w:rsidRDefault="00A31FD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C445AD9" w14:textId="77777777" w:rsidR="00EE3A11" w:rsidRPr="00C379C8" w:rsidRDefault="00A31FD9" w:rsidP="00155128">
            <w:pPr>
              <w:spacing w:after="120"/>
            </w:pPr>
            <w:r w:rsidRPr="00C379C8">
              <w:t>Environmental Protection Agency (EPA) [2039]</w:t>
            </w:r>
            <w:bookmarkEnd w:id="5"/>
          </w:p>
          <w:p w14:paraId="355DE12B" w14:textId="77777777" w:rsidR="00F85C99" w:rsidRPr="002F6A28" w:rsidRDefault="00A31FD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D93FA25" w14:textId="77777777" w:rsidR="00AC6C6E" w:rsidRPr="00C379C8" w:rsidRDefault="00A31FD9" w:rsidP="00AA646C">
            <w:pPr>
              <w:spacing w:after="120"/>
            </w:pPr>
            <w:r w:rsidRPr="00C379C8">
              <w:t xml:space="preserve">Please submit comments to: USA WTO TBT Enquiry Point, Email: </w:t>
            </w:r>
            <w:hyperlink r:id="rId8" w:history="1">
              <w:r w:rsidRPr="00C379C8">
                <w:rPr>
                  <w:color w:val="0000FF"/>
                  <w:u w:val="single"/>
                </w:rPr>
                <w:t>usatbtep@nist.gov</w:t>
              </w:r>
            </w:hyperlink>
            <w:bookmarkEnd w:id="7"/>
          </w:p>
        </w:tc>
      </w:tr>
      <w:tr w:rsidR="007472F6" w14:paraId="7B9C6B72" w14:textId="77777777" w:rsidTr="0069259F">
        <w:tc>
          <w:tcPr>
            <w:tcW w:w="713" w:type="dxa"/>
            <w:tcBorders>
              <w:top w:val="single" w:sz="6" w:space="0" w:color="auto"/>
              <w:bottom w:val="single" w:sz="6" w:space="0" w:color="auto"/>
            </w:tcBorders>
            <w:shd w:val="clear" w:color="auto" w:fill="auto"/>
          </w:tcPr>
          <w:p w14:paraId="00CF4E7C" w14:textId="77777777" w:rsidR="00F85C99" w:rsidRPr="002F6A28" w:rsidRDefault="00A31FD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C029F0C" w14:textId="77777777" w:rsidR="00F85C99" w:rsidRPr="0058336F" w:rsidRDefault="00A31FD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7472F6" w14:paraId="0D9F75D6" w14:textId="77777777" w:rsidTr="0069259F">
        <w:tc>
          <w:tcPr>
            <w:tcW w:w="713" w:type="dxa"/>
            <w:tcBorders>
              <w:top w:val="single" w:sz="6" w:space="0" w:color="auto"/>
              <w:bottom w:val="single" w:sz="6" w:space="0" w:color="auto"/>
            </w:tcBorders>
            <w:shd w:val="clear" w:color="auto" w:fill="auto"/>
          </w:tcPr>
          <w:p w14:paraId="3AD2E2D2" w14:textId="77777777" w:rsidR="00F85C99" w:rsidRPr="002F6A28" w:rsidRDefault="00A31FD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75471D3" w14:textId="77777777" w:rsidR="00F85C99" w:rsidRPr="002F6A28" w:rsidRDefault="00A31FD9"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Perchloroethylene (PCE); Quality (ICS code(s): 03.120); Environmental protection (ICS code(s): 13.020); Occupational safety. Industrial hygiene (ICS code(s): 13.100); Domestic safety (ICS code(s): 13.120); Production in the chemical industry (ICS code(s): 71.020); Products of the chemical industry (ICS code(s): 71.100)</w:t>
            </w:r>
            <w:bookmarkEnd w:id="22"/>
          </w:p>
        </w:tc>
      </w:tr>
      <w:tr w:rsidR="007472F6" w14:paraId="7821CCAE" w14:textId="77777777" w:rsidTr="0069259F">
        <w:tc>
          <w:tcPr>
            <w:tcW w:w="713" w:type="dxa"/>
            <w:tcBorders>
              <w:top w:val="single" w:sz="6" w:space="0" w:color="auto"/>
              <w:bottom w:val="single" w:sz="6" w:space="0" w:color="auto"/>
            </w:tcBorders>
            <w:shd w:val="clear" w:color="auto" w:fill="auto"/>
          </w:tcPr>
          <w:p w14:paraId="39783F7A" w14:textId="77777777" w:rsidR="00F85C99" w:rsidRPr="002F6A28" w:rsidRDefault="00A31FD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527EFA7" w14:textId="77777777" w:rsidR="00F85C99" w:rsidRPr="002F6A28" w:rsidRDefault="00A31FD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Perchloroethylene (PCE); Regulation Under the Toxic Substances Control Act (TSCA); (72 page(s), in English)</w:t>
            </w:r>
            <w:bookmarkEnd w:id="24"/>
          </w:p>
        </w:tc>
      </w:tr>
      <w:tr w:rsidR="007472F6" w14:paraId="63685102" w14:textId="77777777" w:rsidTr="0069259F">
        <w:tc>
          <w:tcPr>
            <w:tcW w:w="713" w:type="dxa"/>
            <w:tcBorders>
              <w:top w:val="single" w:sz="6" w:space="0" w:color="auto"/>
              <w:bottom w:val="single" w:sz="6" w:space="0" w:color="auto"/>
            </w:tcBorders>
            <w:shd w:val="clear" w:color="auto" w:fill="auto"/>
          </w:tcPr>
          <w:p w14:paraId="43B62872" w14:textId="77777777" w:rsidR="00F85C99" w:rsidRPr="002F6A28" w:rsidRDefault="00A31FD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E3A735B" w14:textId="77777777" w:rsidR="00F85C99" w:rsidRPr="002F6A28" w:rsidRDefault="00A31FD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Proposed rule - The Environmental Protection Agency (EPA) is proposing to address the unreasonable risk of injury to human health presented by </w:t>
            </w:r>
            <w:hyperlink r:id="rId9" w:history="1">
              <w:r w:rsidR="00FE448B" w:rsidRPr="00C379C8">
                <w:rPr>
                  <w:color w:val="0000FF"/>
                  <w:u w:val="single"/>
                </w:rPr>
                <w:t>perchloroethylene (PCE)</w:t>
              </w:r>
            </w:hyperlink>
            <w:r w:rsidR="00FE448B" w:rsidRPr="00C379C8">
              <w:t xml:space="preserve"> under its conditions of use as documented in EPA's </w:t>
            </w:r>
            <w:hyperlink r:id="rId10" w:anchor="docs" w:history="1">
              <w:r w:rsidR="00FE448B" w:rsidRPr="00C379C8">
                <w:t>December 2020 Risk Evaluation for PCE</w:t>
              </w:r>
            </w:hyperlink>
            <w:r w:rsidR="00FE448B" w:rsidRPr="00C379C8">
              <w:t xml:space="preserve"> and </w:t>
            </w:r>
            <w:hyperlink r:id="rId11" w:history="1">
              <w:r w:rsidR="00FE448B" w:rsidRPr="00C379C8">
                <w:rPr>
                  <w:color w:val="0000FF"/>
                  <w:u w:val="single"/>
                </w:rPr>
                <w:t>December 2022 revised risk determination for PCE</w:t>
              </w:r>
            </w:hyperlink>
            <w:r w:rsidR="00FE448B" w:rsidRPr="00C379C8">
              <w:t xml:space="preserve"> prepared under the </w:t>
            </w:r>
            <w:hyperlink r:id="rId12" w:history="1">
              <w:r w:rsidR="00FE448B" w:rsidRPr="00C379C8">
                <w:rPr>
                  <w:color w:val="0000FF"/>
                  <w:u w:val="single"/>
                </w:rPr>
                <w:t>Toxic Substances Control Act (TSCA)</w:t>
              </w:r>
            </w:hyperlink>
            <w:r w:rsidR="00FE448B" w:rsidRPr="00C379C8">
              <w:t xml:space="preserve">. PCE is a widely used solvent in a variety of occupational and consumer applications including fluorinated compound production, petroleum manufacturing, dry cleaning, and aerosol degreasing. EPA determined that PCE presents an unreasonable risk of injury to health due to the significant adverse health effects associated with exposure to PCE, including neurotoxicity effects from acute and chronic inhalation exposures and dermal exposures, and cancer from chronic inhalation exposures to PCE. TSCA requires that EPA address by rule any unreasonable risk of injury to health or the environment identified in a TSCA risk evaluation and apply requirements to the extent necessary so the chemical no longer presents unreasonable risk. PCE, also known as perc and tetrachloroethylene, is a neurotoxicant and a likely human carcinogen. Neurotoxicity, in particular impaired visual and cognitive function and diminished color discrimination, are the most sensitive adverse effects driving the unreasonable risk of PCE, and other adverse effects associated with exposure include central nervous system depression, kidney and liver effects, immune system toxicity, developmental toxicity, and cancer. To address the identified unreasonable risk, EPA is proposing to prohibit most industrial and commercial uses of </w:t>
            </w:r>
            <w:r w:rsidR="00FE448B" w:rsidRPr="00C379C8">
              <w:lastRenderedPageBreak/>
              <w:t>PCE; the manufacture (including import), processing, and distribution in commerce of PCE for the prohibited industrial and commercial uses; the manufacture (including import), processing, and distribution in commerce of PCE for all consumer use; and, the manufacture (including import), processing, distribution in commerce, and use of PCE in dry cleaning and related spot cleaning through a 10-year phaseout. For certain conditions of use that would not be subject to a prohibition, EPA is also proposing to require a PCE workplace chemical protection program that includes requirements to meet an inhalation exposure concentration limit and prevent direct dermal contact. EPA is also proposing to require prescriptive workplace controls for laboratory use, and to establish recordkeeping and downstream notification requirements. Additionally, EPA proposes to provide certain time-limited exemptions from requirements for certain critical or essential emergency uses of PCE for which no technically and economically feasible safer alternative is available.</w:t>
            </w:r>
            <w:bookmarkEnd w:id="26"/>
          </w:p>
        </w:tc>
      </w:tr>
      <w:tr w:rsidR="007472F6" w14:paraId="3BFF1294" w14:textId="77777777" w:rsidTr="0069259F">
        <w:tc>
          <w:tcPr>
            <w:tcW w:w="713" w:type="dxa"/>
            <w:tcBorders>
              <w:top w:val="single" w:sz="6" w:space="0" w:color="auto"/>
              <w:bottom w:val="single" w:sz="6" w:space="0" w:color="auto"/>
            </w:tcBorders>
            <w:shd w:val="clear" w:color="auto" w:fill="auto"/>
          </w:tcPr>
          <w:p w14:paraId="33F8A998" w14:textId="77777777" w:rsidR="00F85C99" w:rsidRPr="002F6A28" w:rsidRDefault="00A31FD9"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58F0D53" w14:textId="77777777" w:rsidR="00F85C99" w:rsidRPr="002F6A28" w:rsidRDefault="00A31FD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Quality requirements</w:t>
            </w:r>
            <w:bookmarkEnd w:id="28"/>
          </w:p>
        </w:tc>
      </w:tr>
      <w:tr w:rsidR="007472F6" w14:paraId="64569B23" w14:textId="77777777" w:rsidTr="0069259F">
        <w:tc>
          <w:tcPr>
            <w:tcW w:w="713" w:type="dxa"/>
            <w:tcBorders>
              <w:top w:val="single" w:sz="6" w:space="0" w:color="auto"/>
              <w:bottom w:val="single" w:sz="6" w:space="0" w:color="auto"/>
            </w:tcBorders>
            <w:shd w:val="clear" w:color="auto" w:fill="auto"/>
          </w:tcPr>
          <w:p w14:paraId="4378810C" w14:textId="77777777" w:rsidR="00F85C99" w:rsidRPr="002F6A28" w:rsidRDefault="00A31FD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0FB7591" w14:textId="77777777" w:rsidR="00072B36" w:rsidRPr="002F6A28" w:rsidRDefault="00A31FD9"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9D9E4BC" w14:textId="77777777" w:rsidR="00F85C99" w:rsidRPr="002F6A28" w:rsidRDefault="00A31FD9" w:rsidP="009E75ED">
            <w:pPr>
              <w:spacing w:before="120" w:after="120"/>
            </w:pPr>
            <w:bookmarkStart w:id="30" w:name="sps9a"/>
            <w:r w:rsidRPr="002F6A28">
              <w:t xml:space="preserve">88 Federal Register (FR) 39652, 16 June 2023; Title 40 Code of Federal Regulations (CFR) Part 751: </w:t>
            </w:r>
          </w:p>
          <w:p w14:paraId="4728EED1" w14:textId="77777777" w:rsidR="00F85C99" w:rsidRPr="002F6A28" w:rsidRDefault="00D20275" w:rsidP="009E75ED">
            <w:pPr>
              <w:spacing w:before="120" w:after="120"/>
            </w:pPr>
            <w:hyperlink r:id="rId13" w:history="1">
              <w:r w:rsidR="00A31FD9" w:rsidRPr="002F6A28">
                <w:rPr>
                  <w:color w:val="0000FF"/>
                  <w:u w:val="single"/>
                </w:rPr>
                <w:t>https://www.govinfo.gov/content/pkg/FR-2023-06-16/html/2023-12495.htm</w:t>
              </w:r>
            </w:hyperlink>
          </w:p>
          <w:p w14:paraId="085EAA29" w14:textId="77777777" w:rsidR="00F85C99" w:rsidRPr="002F6A28" w:rsidRDefault="00D20275" w:rsidP="009E75ED">
            <w:pPr>
              <w:spacing w:before="120" w:after="120"/>
            </w:pPr>
            <w:hyperlink r:id="rId14" w:history="1">
              <w:r w:rsidR="00A31FD9" w:rsidRPr="002F6A28">
                <w:rPr>
                  <w:color w:val="0000FF"/>
                  <w:u w:val="single"/>
                </w:rPr>
                <w:t>https://www.govinfo.gov/content/pkg/FR-2023-06-16/pdf/2023-12495.pdf</w:t>
              </w:r>
            </w:hyperlink>
          </w:p>
          <w:p w14:paraId="32B29F64" w14:textId="77777777" w:rsidR="00F85C99" w:rsidRPr="002F6A28" w:rsidRDefault="00A31FD9" w:rsidP="009E75ED">
            <w:pPr>
              <w:spacing w:before="120" w:after="120"/>
            </w:pPr>
            <w:r w:rsidRPr="002F6A28">
              <w:t xml:space="preserve">This proposed rule is identified by Docket Number EPA-HQ-OPPT-2020-0720. The Docket Folder is available on Regulations.gov at </w:t>
            </w:r>
            <w:hyperlink r:id="rId15" w:history="1">
              <w:r w:rsidRPr="002F6A28">
                <w:rPr>
                  <w:color w:val="0000FF"/>
                  <w:u w:val="single"/>
                </w:rPr>
                <w:t>https://www.regulations.gov/docket/EPA-HQ-OPPT-2020-0720/document</w:t>
              </w:r>
            </w:hyperlink>
            <w:r w:rsidRPr="002F6A28">
              <w:t xml:space="preserve"> and provides access to primary and supporting documents as well as comments received. Documents are also accessible from </w:t>
            </w:r>
            <w:hyperlink r:id="rId16" w:history="1">
              <w:r w:rsidRPr="002F6A28">
                <w:rPr>
                  <w:color w:val="0000FF"/>
                  <w:u w:val="single"/>
                </w:rPr>
                <w:t>Regulations.gov</w:t>
              </w:r>
            </w:hyperlink>
            <w:r w:rsidRPr="002F6A28">
              <w:t xml:space="preserve"> by searching the Docket Number. WTO Members and their stakeholders are asked to submit comments to the </w:t>
            </w:r>
            <w:hyperlink r:id="rId17" w:history="1">
              <w:r w:rsidRPr="002F6A28">
                <w:rPr>
                  <w:color w:val="0000FF"/>
                  <w:u w:val="single"/>
                </w:rPr>
                <w:t>USA TBT Enquiry Point</w:t>
              </w:r>
            </w:hyperlink>
            <w:r w:rsidRPr="002F6A28">
              <w:t xml:space="preserve"> by or before </w:t>
            </w:r>
            <w:hyperlink r:id="rId18" w:history="1">
              <w:r w:rsidRPr="002F6A28">
                <w:rPr>
                  <w:color w:val="0000FF"/>
                  <w:u w:val="single"/>
                </w:rPr>
                <w:t>4pm</w:t>
              </w:r>
            </w:hyperlink>
            <w:r w:rsidRPr="002F6A28">
              <w:t xml:space="preserve"> </w:t>
            </w:r>
            <w:hyperlink r:id="rId19" w:history="1">
              <w:r w:rsidRPr="002F6A28">
                <w:rPr>
                  <w:color w:val="0000FF"/>
                  <w:u w:val="single"/>
                </w:rPr>
                <w:t>Eastern Time</w:t>
              </w:r>
            </w:hyperlink>
            <w:r w:rsidRPr="002F6A28">
              <w:t xml:space="preserve"> on 15 August 2023. Comments received by the USA TBT Enquiry Point from WTO Members and their stakeholders will be shared with the regulator and will also be submitted to the </w:t>
            </w:r>
            <w:hyperlink r:id="rId20" w:history="1">
              <w:r w:rsidRPr="002F6A28">
                <w:rPr>
                  <w:color w:val="0000FF"/>
                  <w:u w:val="single"/>
                </w:rPr>
                <w:t>Docket</w:t>
              </w:r>
            </w:hyperlink>
            <w:r w:rsidRPr="002F6A28">
              <w:t xml:space="preserve"> on Regulations.gov if received within the comment period.</w:t>
            </w:r>
          </w:p>
          <w:p w14:paraId="09999786" w14:textId="77777777" w:rsidR="00F85C99" w:rsidRPr="002F6A28" w:rsidRDefault="00D20275" w:rsidP="009E75ED">
            <w:pPr>
              <w:spacing w:before="120" w:after="120"/>
            </w:pPr>
            <w:hyperlink r:id="rId21" w:history="1">
              <w:r w:rsidR="00A31FD9" w:rsidRPr="002F6A28">
                <w:rPr>
                  <w:color w:val="0000FF"/>
                  <w:u w:val="single"/>
                </w:rPr>
                <w:t>G/TBT/N/USA/1890 and G/TBT/N/USA/1890/Add.1</w:t>
              </w:r>
            </w:hyperlink>
            <w:r w:rsidR="00A31FD9" w:rsidRPr="002F6A28">
              <w:t xml:space="preserve"> identified by Docket Number </w:t>
            </w:r>
            <w:hyperlink r:id="rId22" w:history="1">
              <w:r w:rsidR="00A31FD9" w:rsidRPr="002F6A28">
                <w:rPr>
                  <w:color w:val="0000FF"/>
                  <w:u w:val="single"/>
                </w:rPr>
                <w:t>EPA-HQ-OPPT-2016-0732</w:t>
              </w:r>
            </w:hyperlink>
            <w:r w:rsidR="00A31FD9" w:rsidRPr="002F6A28">
              <w:t>.</w:t>
            </w:r>
            <w:bookmarkEnd w:id="30"/>
          </w:p>
        </w:tc>
      </w:tr>
      <w:tr w:rsidR="007472F6" w14:paraId="5A7A95F2" w14:textId="77777777" w:rsidTr="00AE6CC8">
        <w:trPr>
          <w:cantSplit/>
        </w:trPr>
        <w:tc>
          <w:tcPr>
            <w:tcW w:w="713" w:type="dxa"/>
            <w:tcBorders>
              <w:top w:val="single" w:sz="6" w:space="0" w:color="auto"/>
              <w:bottom w:val="single" w:sz="6" w:space="0" w:color="auto"/>
            </w:tcBorders>
            <w:shd w:val="clear" w:color="auto" w:fill="auto"/>
          </w:tcPr>
          <w:p w14:paraId="698A750A" w14:textId="77777777" w:rsidR="00EE3A11" w:rsidRPr="002F6A28" w:rsidRDefault="00A31FD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FB8ECFA" w14:textId="77777777" w:rsidR="00EE3A11" w:rsidRPr="002F6A28" w:rsidRDefault="00A31FD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46825AF" w14:textId="77777777" w:rsidR="00EE3A11" w:rsidRPr="002F6A28" w:rsidRDefault="00A31FD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7472F6" w14:paraId="5F6A5B02" w14:textId="77777777" w:rsidTr="0069259F">
        <w:tc>
          <w:tcPr>
            <w:tcW w:w="713" w:type="dxa"/>
            <w:tcBorders>
              <w:top w:val="single" w:sz="6" w:space="0" w:color="auto"/>
              <w:bottom w:val="single" w:sz="6" w:space="0" w:color="auto"/>
            </w:tcBorders>
            <w:shd w:val="clear" w:color="auto" w:fill="auto"/>
          </w:tcPr>
          <w:p w14:paraId="2BD749FE" w14:textId="77777777" w:rsidR="00F85C99" w:rsidRPr="002F6A28" w:rsidRDefault="00A31FD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D3E7062" w14:textId="77777777" w:rsidR="00F85C99" w:rsidRPr="002F6A28" w:rsidRDefault="00A31FD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15 August 2023</w:t>
            </w:r>
            <w:bookmarkEnd w:id="38"/>
          </w:p>
        </w:tc>
      </w:tr>
      <w:tr w:rsidR="007472F6" w14:paraId="5E8EE077" w14:textId="77777777" w:rsidTr="0069259F">
        <w:tc>
          <w:tcPr>
            <w:tcW w:w="713" w:type="dxa"/>
            <w:tcBorders>
              <w:top w:val="single" w:sz="6" w:space="0" w:color="auto"/>
            </w:tcBorders>
            <w:shd w:val="clear" w:color="auto" w:fill="auto"/>
          </w:tcPr>
          <w:p w14:paraId="0E323BDD" w14:textId="77777777" w:rsidR="00F85C99" w:rsidRPr="002F6A28" w:rsidRDefault="00A31FD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82F427C" w14:textId="77777777" w:rsidR="00F85C99" w:rsidRPr="002F6A28" w:rsidRDefault="00A31FD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816678A" w14:textId="77777777" w:rsidR="00EE3A11" w:rsidRPr="00A12DDE" w:rsidRDefault="00D20275" w:rsidP="00B16145">
            <w:pPr>
              <w:keepNext/>
              <w:keepLines/>
              <w:spacing w:after="120"/>
              <w:rPr>
                <w:bCs/>
              </w:rPr>
            </w:pPr>
            <w:hyperlink r:id="rId23" w:tgtFrame="_blank" w:history="1">
              <w:r w:rsidR="00A31FD9" w:rsidRPr="00A12DDE">
                <w:rPr>
                  <w:bCs/>
                  <w:color w:val="0000FF"/>
                  <w:u w:val="single"/>
                </w:rPr>
                <w:t>https://members.wto.org/crnattachments/2023/TBT/USA/23_10392_00_e.pdf</w:t>
              </w:r>
            </w:hyperlink>
            <w:bookmarkEnd w:id="42"/>
          </w:p>
        </w:tc>
      </w:tr>
    </w:tbl>
    <w:p w14:paraId="2A460C13" w14:textId="77777777" w:rsidR="00EE3A11" w:rsidRPr="002F6A28" w:rsidRDefault="00EE3A11" w:rsidP="002F6A28"/>
    <w:sectPr w:rsidR="00EE3A11" w:rsidRPr="002F6A28" w:rsidSect="00760DB3">
      <w:headerReference w:type="even" r:id="rId24"/>
      <w:headerReference w:type="default" r:id="rId25"/>
      <w:footerReference w:type="even" r:id="rId26"/>
      <w:footerReference w:type="default" r:id="rId27"/>
      <w:headerReference w:type="first" r:id="rId28"/>
      <w:footerReference w:type="first" r:id="rId2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1AD4" w14:textId="77777777" w:rsidR="006A3E88" w:rsidRDefault="00A31FD9">
      <w:r>
        <w:separator/>
      </w:r>
    </w:p>
  </w:endnote>
  <w:endnote w:type="continuationSeparator" w:id="0">
    <w:p w14:paraId="3D9266B4" w14:textId="77777777" w:rsidR="006A3E88" w:rsidRDefault="00A3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DB50" w14:textId="77777777" w:rsidR="009239F7" w:rsidRPr="002F6A28" w:rsidRDefault="00A31FD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B4D3" w14:textId="77777777" w:rsidR="009239F7" w:rsidRPr="002F6A28" w:rsidRDefault="00A31FD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1728" w14:textId="77777777" w:rsidR="00EE3A11" w:rsidRPr="002F6A28" w:rsidRDefault="00A31FD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2062" w14:textId="77777777" w:rsidR="006A3E88" w:rsidRDefault="00A31FD9">
      <w:r>
        <w:separator/>
      </w:r>
    </w:p>
  </w:footnote>
  <w:footnote w:type="continuationSeparator" w:id="0">
    <w:p w14:paraId="65B533A2" w14:textId="77777777" w:rsidR="006A3E88" w:rsidRDefault="00A3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F72D" w14:textId="77777777" w:rsidR="009239F7" w:rsidRPr="002F6A28" w:rsidRDefault="00A31FD9" w:rsidP="009239F7">
    <w:pPr>
      <w:pStyle w:val="Header"/>
      <w:pBdr>
        <w:bottom w:val="single" w:sz="4" w:space="1" w:color="auto"/>
      </w:pBdr>
      <w:tabs>
        <w:tab w:val="clear" w:pos="4513"/>
        <w:tab w:val="clear" w:pos="9027"/>
      </w:tabs>
      <w:jc w:val="center"/>
    </w:pPr>
    <w:r w:rsidRPr="002F6A28">
      <w:t>tbtSymbol</w:t>
    </w:r>
  </w:p>
  <w:p w14:paraId="184E59A2" w14:textId="77777777" w:rsidR="009239F7" w:rsidRPr="002F6A28" w:rsidRDefault="009239F7" w:rsidP="009239F7">
    <w:pPr>
      <w:pStyle w:val="Header"/>
      <w:pBdr>
        <w:bottom w:val="single" w:sz="4" w:space="1" w:color="auto"/>
      </w:pBdr>
      <w:tabs>
        <w:tab w:val="clear" w:pos="4513"/>
        <w:tab w:val="clear" w:pos="9027"/>
      </w:tabs>
      <w:jc w:val="center"/>
    </w:pPr>
  </w:p>
  <w:p w14:paraId="10D15EFE" w14:textId="77777777" w:rsidR="009239F7" w:rsidRPr="002F6A28" w:rsidRDefault="00A31FD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B35E02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E29F" w14:textId="77777777" w:rsidR="009239F7" w:rsidRPr="002F6A28" w:rsidRDefault="00A31FD9" w:rsidP="009239F7">
    <w:pPr>
      <w:pStyle w:val="Header"/>
      <w:pBdr>
        <w:bottom w:val="single" w:sz="4" w:space="1" w:color="auto"/>
      </w:pBdr>
      <w:tabs>
        <w:tab w:val="clear" w:pos="4513"/>
        <w:tab w:val="clear" w:pos="9027"/>
      </w:tabs>
      <w:jc w:val="center"/>
    </w:pPr>
    <w:bookmarkStart w:id="43" w:name="spsSymbolHeader"/>
    <w:r w:rsidRPr="002F6A28">
      <w:t>G/TBT/N/USA/2008</w:t>
    </w:r>
    <w:bookmarkEnd w:id="43"/>
  </w:p>
  <w:p w14:paraId="6FF0B278" w14:textId="77777777" w:rsidR="009239F7" w:rsidRPr="002F6A28" w:rsidRDefault="009239F7" w:rsidP="009239F7">
    <w:pPr>
      <w:pStyle w:val="Header"/>
      <w:pBdr>
        <w:bottom w:val="single" w:sz="4" w:space="1" w:color="auto"/>
      </w:pBdr>
      <w:tabs>
        <w:tab w:val="clear" w:pos="4513"/>
        <w:tab w:val="clear" w:pos="9027"/>
      </w:tabs>
      <w:jc w:val="center"/>
    </w:pPr>
  </w:p>
  <w:p w14:paraId="7FFB9515" w14:textId="77777777" w:rsidR="009239F7" w:rsidRPr="002F6A28" w:rsidRDefault="00A31FD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193519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472F6" w14:paraId="04E0B85A" w14:textId="77777777" w:rsidTr="008612A9">
      <w:trPr>
        <w:trHeight w:val="240"/>
        <w:jc w:val="center"/>
      </w:trPr>
      <w:tc>
        <w:tcPr>
          <w:tcW w:w="3794" w:type="dxa"/>
          <w:shd w:val="clear" w:color="auto" w:fill="FFFFFF"/>
          <w:tcMar>
            <w:left w:w="108" w:type="dxa"/>
            <w:right w:w="108" w:type="dxa"/>
          </w:tcMar>
          <w:vAlign w:val="center"/>
        </w:tcPr>
        <w:p w14:paraId="001E3391"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1ACFFDE" w14:textId="77777777" w:rsidR="00ED54E0" w:rsidRPr="009239F7" w:rsidRDefault="00ED54E0" w:rsidP="00B801E9">
          <w:pPr>
            <w:jc w:val="right"/>
            <w:rPr>
              <w:b/>
              <w:color w:val="FF0000"/>
              <w:szCs w:val="16"/>
            </w:rPr>
          </w:pPr>
        </w:p>
      </w:tc>
    </w:tr>
    <w:bookmarkEnd w:id="44"/>
    <w:tr w:rsidR="007472F6" w14:paraId="7E32DD4F" w14:textId="77777777" w:rsidTr="008612A9">
      <w:trPr>
        <w:trHeight w:val="213"/>
        <w:jc w:val="center"/>
      </w:trPr>
      <w:tc>
        <w:tcPr>
          <w:tcW w:w="3794" w:type="dxa"/>
          <w:vMerge w:val="restart"/>
          <w:shd w:val="clear" w:color="auto" w:fill="FFFFFF"/>
          <w:tcMar>
            <w:left w:w="0" w:type="dxa"/>
            <w:right w:w="0" w:type="dxa"/>
          </w:tcMar>
        </w:tcPr>
        <w:p w14:paraId="3C0D083F" w14:textId="77777777" w:rsidR="00ED54E0" w:rsidRPr="009239F7" w:rsidRDefault="00A31FD9" w:rsidP="00B801E9">
          <w:pPr>
            <w:jc w:val="left"/>
          </w:pPr>
          <w:r>
            <w:rPr>
              <w:noProof/>
              <w:lang w:eastAsia="en-GB"/>
            </w:rPr>
            <w:drawing>
              <wp:inline distT="0" distB="0" distL="0" distR="0" wp14:anchorId="10DF7A27" wp14:editId="685DE64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5618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B023187" w14:textId="77777777" w:rsidR="00ED54E0" w:rsidRPr="009239F7" w:rsidRDefault="00ED54E0" w:rsidP="00B801E9">
          <w:pPr>
            <w:jc w:val="right"/>
            <w:rPr>
              <w:b/>
              <w:szCs w:val="16"/>
            </w:rPr>
          </w:pPr>
        </w:p>
      </w:tc>
    </w:tr>
    <w:tr w:rsidR="007472F6" w14:paraId="09BDF885" w14:textId="77777777" w:rsidTr="008612A9">
      <w:trPr>
        <w:trHeight w:val="868"/>
        <w:jc w:val="center"/>
      </w:trPr>
      <w:tc>
        <w:tcPr>
          <w:tcW w:w="3794" w:type="dxa"/>
          <w:vMerge/>
          <w:shd w:val="clear" w:color="auto" w:fill="FFFFFF"/>
          <w:tcMar>
            <w:left w:w="108" w:type="dxa"/>
            <w:right w:w="108" w:type="dxa"/>
          </w:tcMar>
        </w:tcPr>
        <w:p w14:paraId="006114A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7628611" w14:textId="77777777" w:rsidR="009239F7" w:rsidRPr="002F6A28" w:rsidRDefault="00A31FD9" w:rsidP="00B801E9">
          <w:pPr>
            <w:jc w:val="right"/>
            <w:rPr>
              <w:b/>
              <w:szCs w:val="16"/>
            </w:rPr>
          </w:pPr>
          <w:bookmarkStart w:id="45" w:name="bmkSymbols"/>
          <w:r w:rsidRPr="002F6A28">
            <w:rPr>
              <w:b/>
              <w:szCs w:val="16"/>
            </w:rPr>
            <w:t>G/TBT/N/USA/2008</w:t>
          </w:r>
          <w:bookmarkEnd w:id="45"/>
        </w:p>
      </w:tc>
    </w:tr>
    <w:tr w:rsidR="007472F6" w14:paraId="303B3046" w14:textId="77777777" w:rsidTr="008612A9">
      <w:trPr>
        <w:trHeight w:val="240"/>
        <w:jc w:val="center"/>
      </w:trPr>
      <w:tc>
        <w:tcPr>
          <w:tcW w:w="3794" w:type="dxa"/>
          <w:vMerge/>
          <w:shd w:val="clear" w:color="auto" w:fill="FFFFFF"/>
          <w:tcMar>
            <w:left w:w="108" w:type="dxa"/>
            <w:right w:w="108" w:type="dxa"/>
          </w:tcMar>
          <w:vAlign w:val="center"/>
        </w:tcPr>
        <w:p w14:paraId="57F3CCF9" w14:textId="77777777" w:rsidR="00ED54E0" w:rsidRPr="009239F7" w:rsidRDefault="00ED54E0" w:rsidP="00B801E9"/>
      </w:tc>
      <w:tc>
        <w:tcPr>
          <w:tcW w:w="5448" w:type="dxa"/>
          <w:gridSpan w:val="2"/>
          <w:shd w:val="clear" w:color="auto" w:fill="FFFFFF"/>
          <w:tcMar>
            <w:left w:w="108" w:type="dxa"/>
            <w:right w:w="108" w:type="dxa"/>
          </w:tcMar>
          <w:vAlign w:val="center"/>
        </w:tcPr>
        <w:p w14:paraId="3F0B5150" w14:textId="559D2673" w:rsidR="00ED54E0" w:rsidRPr="009239F7" w:rsidRDefault="00A31FD9" w:rsidP="00B801E9">
          <w:pPr>
            <w:jc w:val="right"/>
            <w:rPr>
              <w:szCs w:val="16"/>
            </w:rPr>
          </w:pPr>
          <w:bookmarkStart w:id="46" w:name="spsDateDistribution"/>
          <w:bookmarkStart w:id="47" w:name="bmkDate"/>
          <w:bookmarkEnd w:id="46"/>
          <w:bookmarkEnd w:id="47"/>
          <w:r>
            <w:rPr>
              <w:szCs w:val="16"/>
            </w:rPr>
            <w:t>19 June 2023</w:t>
          </w:r>
        </w:p>
      </w:tc>
    </w:tr>
    <w:tr w:rsidR="007472F6" w14:paraId="7FACF1F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B7A879" w14:textId="4B5F9C42" w:rsidR="00ED54E0" w:rsidRPr="009239F7" w:rsidRDefault="00A31FD9"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D20275">
            <w:rPr>
              <w:color w:val="FF0000"/>
              <w:szCs w:val="16"/>
            </w:rPr>
            <w:t>4158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5C708E4" w14:textId="77777777" w:rsidR="00ED54E0" w:rsidRPr="009239F7" w:rsidRDefault="00A31FD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472F6" w14:paraId="6C91913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CC449D" w14:textId="77777777" w:rsidR="00ED54E0" w:rsidRPr="009239F7" w:rsidRDefault="00A31FD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F70FC73" w14:textId="77777777" w:rsidR="00ED54E0" w:rsidRPr="002F6A28" w:rsidRDefault="00A31FD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77C786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32D812">
      <w:start w:val="1"/>
      <w:numFmt w:val="decimal"/>
      <w:pStyle w:val="SummaryText"/>
      <w:lvlText w:val="%1."/>
      <w:lvlJc w:val="left"/>
      <w:pPr>
        <w:ind w:left="360" w:hanging="360"/>
      </w:pPr>
    </w:lvl>
    <w:lvl w:ilvl="1" w:tplc="A72A7C48" w:tentative="1">
      <w:start w:val="1"/>
      <w:numFmt w:val="lowerLetter"/>
      <w:lvlText w:val="%2."/>
      <w:lvlJc w:val="left"/>
      <w:pPr>
        <w:ind w:left="1080" w:hanging="360"/>
      </w:pPr>
    </w:lvl>
    <w:lvl w:ilvl="2" w:tplc="6C92A0F0" w:tentative="1">
      <w:start w:val="1"/>
      <w:numFmt w:val="lowerRoman"/>
      <w:lvlText w:val="%3."/>
      <w:lvlJc w:val="right"/>
      <w:pPr>
        <w:ind w:left="1800" w:hanging="180"/>
      </w:pPr>
    </w:lvl>
    <w:lvl w:ilvl="3" w:tplc="93ACA258" w:tentative="1">
      <w:start w:val="1"/>
      <w:numFmt w:val="decimal"/>
      <w:lvlText w:val="%4."/>
      <w:lvlJc w:val="left"/>
      <w:pPr>
        <w:ind w:left="2520" w:hanging="360"/>
      </w:pPr>
    </w:lvl>
    <w:lvl w:ilvl="4" w:tplc="B99AC894" w:tentative="1">
      <w:start w:val="1"/>
      <w:numFmt w:val="lowerLetter"/>
      <w:lvlText w:val="%5."/>
      <w:lvlJc w:val="left"/>
      <w:pPr>
        <w:ind w:left="3240" w:hanging="360"/>
      </w:pPr>
    </w:lvl>
    <w:lvl w:ilvl="5" w:tplc="58A053D0" w:tentative="1">
      <w:start w:val="1"/>
      <w:numFmt w:val="lowerRoman"/>
      <w:lvlText w:val="%6."/>
      <w:lvlJc w:val="right"/>
      <w:pPr>
        <w:ind w:left="3960" w:hanging="180"/>
      </w:pPr>
    </w:lvl>
    <w:lvl w:ilvl="6" w:tplc="DD4E7304" w:tentative="1">
      <w:start w:val="1"/>
      <w:numFmt w:val="decimal"/>
      <w:lvlText w:val="%7."/>
      <w:lvlJc w:val="left"/>
      <w:pPr>
        <w:ind w:left="4680" w:hanging="360"/>
      </w:pPr>
    </w:lvl>
    <w:lvl w:ilvl="7" w:tplc="D2B8918A" w:tentative="1">
      <w:start w:val="1"/>
      <w:numFmt w:val="lowerLetter"/>
      <w:lvlText w:val="%8."/>
      <w:lvlJc w:val="left"/>
      <w:pPr>
        <w:ind w:left="5400" w:hanging="360"/>
      </w:pPr>
    </w:lvl>
    <w:lvl w:ilvl="8" w:tplc="C130C81E" w:tentative="1">
      <w:start w:val="1"/>
      <w:numFmt w:val="lowerRoman"/>
      <w:lvlText w:val="%9."/>
      <w:lvlJc w:val="right"/>
      <w:pPr>
        <w:ind w:left="6120" w:hanging="180"/>
      </w:pPr>
    </w:lvl>
  </w:abstractNum>
  <w:num w:numId="1" w16cid:durableId="2130001865">
    <w:abstractNumId w:val="9"/>
  </w:num>
  <w:num w:numId="2" w16cid:durableId="1807626881">
    <w:abstractNumId w:val="7"/>
  </w:num>
  <w:num w:numId="3" w16cid:durableId="1717047461">
    <w:abstractNumId w:val="6"/>
  </w:num>
  <w:num w:numId="4" w16cid:durableId="734082714">
    <w:abstractNumId w:val="5"/>
  </w:num>
  <w:num w:numId="5" w16cid:durableId="1536194193">
    <w:abstractNumId w:val="4"/>
  </w:num>
  <w:num w:numId="6" w16cid:durableId="1013412390">
    <w:abstractNumId w:val="12"/>
  </w:num>
  <w:num w:numId="7" w16cid:durableId="1828941197">
    <w:abstractNumId w:val="11"/>
  </w:num>
  <w:num w:numId="8" w16cid:durableId="1433891151">
    <w:abstractNumId w:val="10"/>
  </w:num>
  <w:num w:numId="9" w16cid:durableId="14038651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9507189">
    <w:abstractNumId w:val="13"/>
  </w:num>
  <w:num w:numId="11" w16cid:durableId="2087023001">
    <w:abstractNumId w:val="8"/>
  </w:num>
  <w:num w:numId="12" w16cid:durableId="783496683">
    <w:abstractNumId w:val="3"/>
  </w:num>
  <w:num w:numId="13" w16cid:durableId="1792892167">
    <w:abstractNumId w:val="2"/>
  </w:num>
  <w:num w:numId="14" w16cid:durableId="1014960811">
    <w:abstractNumId w:val="1"/>
  </w:num>
  <w:num w:numId="15" w16cid:durableId="2108110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3E88"/>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472F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5396"/>
    <w:rsid w:val="009A6F54"/>
    <w:rsid w:val="009A72C6"/>
    <w:rsid w:val="009B46E3"/>
    <w:rsid w:val="009B6669"/>
    <w:rsid w:val="009D1D8C"/>
    <w:rsid w:val="009D1FF8"/>
    <w:rsid w:val="009E75ED"/>
    <w:rsid w:val="009F1F2F"/>
    <w:rsid w:val="009F21A8"/>
    <w:rsid w:val="00A12DDE"/>
    <w:rsid w:val="00A31FD9"/>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D6CD7"/>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20275"/>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6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hyperlink" Target="https://www.govinfo.gov/content/pkg/FR-2023-06-16/html/2023-12495.htm" TargetMode="External"/><Relationship Id="rId18" Type="http://schemas.openxmlformats.org/officeDocument/2006/relationships/hyperlink" Target="https://time.is/ES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ping.wto.org/en/Search?domainIds=1&amp;documentSymbol=usa%2F1890" TargetMode="External"/><Relationship Id="rId7" Type="http://schemas.openxmlformats.org/officeDocument/2006/relationships/endnotes" Target="endnotes.xml"/><Relationship Id="rId12" Type="http://schemas.openxmlformats.org/officeDocument/2006/relationships/hyperlink" Target="https://www.epa.gov/assessing-and-managing-chemicals-under-tsca/risk-evaluations-existing-chemicals-under-tsca" TargetMode="External"/><Relationship Id="rId17" Type="http://schemas.openxmlformats.org/officeDocument/2006/relationships/hyperlink" Target="mailto:usatbtep@nist.gov"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regulations.gov/" TargetMode="External"/><Relationship Id="rId20" Type="http://schemas.openxmlformats.org/officeDocument/2006/relationships/hyperlink" Target="https://www.regulations.gov/docket/EPA-HQ-OPPT-2020-0720/docu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assessing-and-managing-chemicals-under-tsca/final-risk-evaluation-perchloroethylene-pc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gulations.gov/docket/EPA-HQ-OPPT-2020-0720/document" TargetMode="External"/><Relationship Id="rId23" Type="http://schemas.openxmlformats.org/officeDocument/2006/relationships/hyperlink" Target="https://members.wto.org/crnattachments/2023/TBT/USA/23_10392_00_e.pdf" TargetMode="External"/><Relationship Id="rId28" Type="http://schemas.openxmlformats.org/officeDocument/2006/relationships/header" Target="header3.xml"/><Relationship Id="rId10" Type="http://schemas.openxmlformats.org/officeDocument/2006/relationships/hyperlink" Target="https://www.epa.gov/assessing-and-managing-chemicals-under-tsca/final-risk-evaluation-perchloroethylene-pce" TargetMode="External"/><Relationship Id="rId19" Type="http://schemas.openxmlformats.org/officeDocument/2006/relationships/hyperlink" Target="https://www.timeanddate.com/worldcloc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pa.gov/assessing-and-managing-chemicals-under-tsca/risk-evaluation-perchloroethylene-pce" TargetMode="External"/><Relationship Id="rId14" Type="http://schemas.openxmlformats.org/officeDocument/2006/relationships/hyperlink" Target="https://www.govinfo.gov/content/pkg/FR-2023-06-16/pdf/2023-12495.pdf" TargetMode="External"/><Relationship Id="rId22" Type="http://schemas.openxmlformats.org/officeDocument/2006/relationships/hyperlink" Target="https://www.regulations.gov/docket/EPA-HQ-OPPT-2016-0732/document"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563cde9f-4163-46fd-8c8d-a170327b3a1d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D6BD80B-7494-4709-8FA2-FF56D422AFD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2023-06-19T09:12:00Z</dcterms:created>
  <dcterms:modified xsi:type="dcterms:W3CDTF">2023-06-19T09:40:00Z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563cde9f-4163-46fd-8c8d-a170327b3a1d</vt:lpwstr>
  </property>
  <property fmtid="{D5CDD505-2E9C-101B-9397-08002B2CF9AE}" pid="4" name="WTOCLASSIFICATION">
    <vt:lpwstr>WTO OFFICIAL</vt:lpwstr>
  </property>
</Properties>
</file>