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C101" w14:textId="77777777" w:rsidR="009239F7" w:rsidRPr="002F6A28" w:rsidRDefault="00180C7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DB2231E" w14:textId="77777777" w:rsidR="009239F7" w:rsidRPr="002F6A28" w:rsidRDefault="00180C70" w:rsidP="002F6A28">
      <w:pPr>
        <w:jc w:val="center"/>
      </w:pPr>
      <w:r w:rsidRPr="002F6A28">
        <w:t>The following notification is being circulated in accordance with Article 10.6</w:t>
      </w:r>
    </w:p>
    <w:p w14:paraId="35FA3B7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96C35" w14:paraId="7E27D2B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BC94BE1" w14:textId="77777777" w:rsidR="00F85C99" w:rsidRPr="002F6A28" w:rsidRDefault="00180C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470E149" w14:textId="77777777" w:rsidR="00F85C99" w:rsidRPr="002F6A28" w:rsidRDefault="00180C7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States of America</w:t>
            </w:r>
            <w:bookmarkEnd w:id="1"/>
            <w:r w:rsidRPr="002F6A28">
              <w:t xml:space="preserve"> </w:t>
            </w:r>
          </w:p>
          <w:p w14:paraId="097F929A" w14:textId="77777777" w:rsidR="00F85C99" w:rsidRPr="002F6A28" w:rsidRDefault="00180C7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96C35" w14:paraId="7B88A7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ACBB5" w14:textId="77777777" w:rsidR="00F85C99" w:rsidRPr="002F6A28" w:rsidRDefault="00180C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5BEE2" w14:textId="77777777" w:rsidR="00F85C99" w:rsidRPr="002F6A28" w:rsidRDefault="00180C7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Federal Communications Commission (FCC) [1674]</w:t>
            </w:r>
            <w:bookmarkEnd w:id="5"/>
          </w:p>
          <w:p w14:paraId="4CA8E607" w14:textId="77777777" w:rsidR="00F85C99" w:rsidRPr="002F6A28" w:rsidRDefault="00180C7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68D7330" w14:textId="77777777" w:rsidR="00F201E2" w:rsidRPr="002F6A28" w:rsidRDefault="00180C70" w:rsidP="00AA646C">
            <w:pPr>
              <w:spacing w:after="120"/>
            </w:pPr>
            <w:r w:rsidRPr="002F6A28">
              <w:t xml:space="preserve">Please submit comments to: USA WTO TBT Enquiry Point, 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F96C35" w14:paraId="66D92A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8A992" w14:textId="77777777" w:rsidR="00F85C99" w:rsidRPr="002F6A28" w:rsidRDefault="00180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E0E58" w14:textId="77777777" w:rsidR="00F85C99" w:rsidRPr="0058336F" w:rsidRDefault="00180C7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96C35" w14:paraId="431B00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6E71F" w14:textId="77777777" w:rsidR="00F85C99" w:rsidRPr="002F6A28" w:rsidRDefault="00180C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D538D" w14:textId="77777777" w:rsidR="00F85C99" w:rsidRPr="002F6A28" w:rsidRDefault="00180C7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Satellite orbital debris; Quality (ICS 03.120), Environmental protection (ICS 13.020), Wastes (ICS 13.030), Radio relay and fixed satellite communications systems (ICS 33.060.30), Satellite (ICS 33.070.40), Space systems and operations (ICS 49.140)</w:t>
            </w:r>
            <w:bookmarkStart w:id="20" w:name="sps3a"/>
            <w:bookmarkEnd w:id="20"/>
          </w:p>
        </w:tc>
      </w:tr>
      <w:tr w:rsidR="00F96C35" w14:paraId="522B29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D8C32" w14:textId="77777777" w:rsidR="00F85C99" w:rsidRPr="002F6A28" w:rsidRDefault="00180C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85113" w14:textId="77777777" w:rsidR="00F85C99" w:rsidRPr="002F6A28" w:rsidRDefault="00180C7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Mitigation of Orbital Debris in the New Space Age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96C35" w14:paraId="73F5E5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47C1B" w14:textId="77777777" w:rsidR="00F85C99" w:rsidRPr="002F6A28" w:rsidRDefault="00180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A002F" w14:textId="77777777" w:rsidR="00F85C99" w:rsidRPr="002F6A28" w:rsidRDefault="00180C7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Proposed rule - In this document, the Commission seeks comment through a Further Notice of Proposed Rulemaking adopted on 23 April 2020, on additional amendments to its rules related to satellite orbital debris mitigation. A related Final rule document, the Report and Order, which adopts amendments to the Commission's satellite orbital debris mitigation rules is published elsewhere in this issue of the Federal Register.</w:t>
            </w:r>
          </w:p>
        </w:tc>
      </w:tr>
      <w:tr w:rsidR="00F96C35" w14:paraId="049276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11500" w14:textId="77777777" w:rsidR="00F85C99" w:rsidRPr="002F6A28" w:rsidRDefault="00180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F6B41" w14:textId="77777777" w:rsidR="00F85C99" w:rsidRPr="002F6A28" w:rsidRDefault="00180C7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Protection of the environment</w:t>
            </w:r>
            <w:bookmarkStart w:id="27" w:name="sps7f"/>
            <w:bookmarkEnd w:id="27"/>
          </w:p>
        </w:tc>
      </w:tr>
      <w:tr w:rsidR="00F96C35" w14:paraId="5BB26B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FB16E" w14:textId="77777777" w:rsidR="00F85C99" w:rsidRPr="002F6A28" w:rsidRDefault="00180C7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66F9F" w14:textId="77777777" w:rsidR="00072B36" w:rsidRPr="002F6A28" w:rsidRDefault="00180C7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5151C79" w14:textId="77777777" w:rsidR="00F85C99" w:rsidRPr="002F6A28" w:rsidRDefault="00180C70" w:rsidP="009E75ED">
            <w:pPr>
              <w:spacing w:before="120" w:after="120"/>
              <w:jc w:val="left"/>
            </w:pPr>
            <w:r w:rsidRPr="002F6A28">
              <w:rPr>
                <w:bCs/>
              </w:rPr>
              <w:t xml:space="preserve">85 Federal Register (FR) 52455, 25 August 2020; Title 47 Code of Federal Regulations (CFR) Parts 5, 25 and 97: </w:t>
            </w:r>
            <w:r w:rsidRPr="002F6A28">
              <w:rPr>
                <w:bCs/>
              </w:rPr>
              <w:br/>
            </w:r>
            <w:hyperlink r:id="rId8" w:tgtFrame="_blank" w:history="1">
              <w:r w:rsidRPr="002F6A28">
                <w:rPr>
                  <w:bCs/>
                  <w:color w:val="0000FF"/>
                  <w:u w:val="single"/>
                </w:rPr>
                <w:t>https://www.govinfo.gov/content/pkg/FR-2020-08-25/html/2020-13184.htm</w:t>
              </w:r>
            </w:hyperlink>
            <w:r w:rsidRPr="002F6A28">
              <w:rPr>
                <w:bCs/>
              </w:rPr>
              <w:br/>
            </w:r>
            <w:hyperlink r:id="rId9" w:tgtFrame="_blank" w:history="1">
              <w:r w:rsidRPr="002F6A28">
                <w:rPr>
                  <w:bCs/>
                  <w:color w:val="0000FF"/>
                  <w:u w:val="single"/>
                </w:rPr>
                <w:t>https://www.govinfo.gov/content/pkg/FR-2020-08-25/pdf/2020-13184.pdf</w:t>
              </w:r>
            </w:hyperlink>
          </w:p>
          <w:p w14:paraId="45F24C83" w14:textId="77777777" w:rsidR="00F201E2" w:rsidRPr="002F6A28" w:rsidRDefault="00180C70" w:rsidP="009E75ED">
            <w:pPr>
              <w:spacing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Mitigation of Orbital Debris in the New Space Age, Final Rule published 25 August 2020: </w:t>
            </w:r>
            <w:r w:rsidRPr="002F6A28">
              <w:rPr>
                <w:bCs/>
              </w:rPr>
              <w:br/>
            </w:r>
            <w:hyperlink r:id="rId10" w:tgtFrame="_blank" w:history="1">
              <w:r w:rsidRPr="002F6A28">
                <w:rPr>
                  <w:bCs/>
                  <w:color w:val="0000FF"/>
                  <w:u w:val="single"/>
                </w:rPr>
                <w:t>https://www.govinfo.gov/content/pkg/FR-2020-08-25/html/2020-13185.htm</w:t>
              </w:r>
            </w:hyperlink>
            <w:r w:rsidRPr="002F6A28">
              <w:rPr>
                <w:bCs/>
              </w:rPr>
              <w:t xml:space="preserve"> </w:t>
            </w:r>
            <w:hyperlink r:id="rId11" w:tgtFrame="_blank" w:history="1">
              <w:r w:rsidRPr="002F6A28">
                <w:rPr>
                  <w:bCs/>
                  <w:color w:val="0000FF"/>
                  <w:u w:val="single"/>
                </w:rPr>
                <w:t>https://www.govinfo.gov/content/pkg/FR-2020-08-25/pdf/2020-13185.pdf</w:t>
              </w:r>
            </w:hyperlink>
          </w:p>
          <w:p w14:paraId="7B6E0F7C" w14:textId="77777777" w:rsidR="00F201E2" w:rsidRPr="002F6A28" w:rsidRDefault="00180C7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The full-text of the Commission's Further Notice of Proposed Rulemaking (FNPRM), IB Docket No. 18-313, FCC 20-54, adopted on 23 April 2020, and released on 24 April 2020, is available at </w:t>
            </w:r>
            <w:hyperlink r:id="rId12" w:tgtFrame="_blank" w:history="1">
              <w:r w:rsidRPr="002F6A28">
                <w:rPr>
                  <w:bCs/>
                  <w:color w:val="0000FF"/>
                  <w:u w:val="single"/>
                </w:rPr>
                <w:t>https://docs.fcc.gov/public/attachments/FCC-20-54A1.pdf</w:t>
              </w:r>
            </w:hyperlink>
          </w:p>
          <w:p w14:paraId="4854F657" w14:textId="77777777" w:rsidR="00F201E2" w:rsidRPr="002F6A28" w:rsidRDefault="00180C7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Interested parties may file comments and reply comments on or before 9 October 2020 or for reply comments, by 9 November 2020. Comments may be filed using the Commission's Electronic Comment Filing System (ECFS) using the internet by accessing the ECFS, </w:t>
            </w:r>
            <w:hyperlink r:id="rId13" w:tgtFrame="_blank" w:history="1">
              <w:r w:rsidRPr="002F6A28">
                <w:rPr>
                  <w:bCs/>
                  <w:color w:val="0000FF"/>
                  <w:u w:val="single"/>
                </w:rPr>
                <w:t>http://apps.fcc.gov/ecfs</w:t>
              </w:r>
            </w:hyperlink>
            <w:r w:rsidRPr="002F6A28">
              <w:rPr>
                <w:bCs/>
              </w:rPr>
              <w:t>.</w:t>
            </w:r>
          </w:p>
          <w:p w14:paraId="7E7B4FD4" w14:textId="77777777" w:rsidR="00F201E2" w:rsidRPr="002F6A28" w:rsidRDefault="00180C7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Interested WTO Members and their stakeholders are asked to submit comments on this proposed rule to the </w:t>
            </w:r>
            <w:hyperlink r:id="rId14" w:tgtFrame="_blank" w:history="1">
              <w:r w:rsidRPr="002F6A28">
                <w:rPr>
                  <w:bCs/>
                  <w:color w:val="0000FF"/>
                  <w:u w:val="single"/>
                </w:rPr>
                <w:t>USA TBT Enquiry Point</w:t>
              </w:r>
            </w:hyperlink>
            <w:r w:rsidRPr="002F6A28">
              <w:rPr>
                <w:bCs/>
              </w:rPr>
              <w:t xml:space="preserve">. Comments received by the USA TBT Enquiry Point from WTO Members and their stakeholders will be shared with the regulator and will also be submitted to the  Commission's ECFS at </w:t>
            </w:r>
            <w:hyperlink r:id="rId15" w:tgtFrame="_blank" w:history="1">
              <w:r w:rsidRPr="002F6A28">
                <w:rPr>
                  <w:bCs/>
                  <w:color w:val="0000FF"/>
                  <w:u w:val="single"/>
                </w:rPr>
                <w:t>http://apps.fcc.gov/ecfs</w:t>
              </w:r>
            </w:hyperlink>
            <w:r w:rsidRPr="002F6A28">
              <w:rPr>
                <w:bCs/>
              </w:rPr>
              <w:t xml:space="preserve"> if received within the comment period.</w:t>
            </w:r>
          </w:p>
        </w:tc>
      </w:tr>
      <w:tr w:rsidR="00F96C35" w14:paraId="3A4E11F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98489" w14:textId="77777777" w:rsidR="00EE3A11" w:rsidRPr="002F6A28" w:rsidRDefault="00180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E797F" w14:textId="77777777" w:rsidR="00EE3A11" w:rsidRPr="002F6A28" w:rsidRDefault="00180C7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6B7F565" w14:textId="77777777" w:rsidR="00EE3A11" w:rsidRPr="002F6A28" w:rsidRDefault="00180C7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F96C35" w14:paraId="433EF6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4D8C5" w14:textId="77777777" w:rsidR="00F85C99" w:rsidRPr="002F6A28" w:rsidRDefault="00180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CF0CF" w14:textId="77777777" w:rsidR="00F85C99" w:rsidRPr="002F6A28" w:rsidRDefault="00180C7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9 October 2020</w:t>
            </w:r>
            <w:bookmarkStart w:id="36" w:name="sps12a"/>
            <w:bookmarkEnd w:id="36"/>
          </w:p>
        </w:tc>
      </w:tr>
      <w:tr w:rsidR="00F96C35" w14:paraId="4B4A599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87AE77" w14:textId="77777777" w:rsidR="00F85C99" w:rsidRPr="002F6A28" w:rsidRDefault="00180C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D3CE55F" w14:textId="77777777" w:rsidR="00F85C99" w:rsidRPr="002F6A28" w:rsidRDefault="00180C7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43834B2" w14:textId="77777777" w:rsidR="00F201E2" w:rsidRPr="002F6A28" w:rsidRDefault="00BE53B1" w:rsidP="00B16145">
            <w:pPr>
              <w:keepNext/>
              <w:keepLines/>
              <w:spacing w:before="120" w:after="120"/>
            </w:pPr>
            <w:hyperlink r:id="rId16" w:history="1">
              <w:r w:rsidR="00180C70" w:rsidRPr="002F6A28">
                <w:rPr>
                  <w:color w:val="0000FF"/>
                  <w:u w:val="single"/>
                </w:rPr>
                <w:t>https://members.wto.org/crnattachments/2020/TBT/USA/20_5401_00_e.pdf</w:t>
              </w:r>
            </w:hyperlink>
            <w:bookmarkEnd w:id="40"/>
          </w:p>
        </w:tc>
      </w:tr>
    </w:tbl>
    <w:p w14:paraId="7E5B05C2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FEC23" w14:textId="77777777" w:rsidR="003F38E1" w:rsidRDefault="00180C70">
      <w:r>
        <w:separator/>
      </w:r>
    </w:p>
  </w:endnote>
  <w:endnote w:type="continuationSeparator" w:id="0">
    <w:p w14:paraId="7DF0FC39" w14:textId="77777777" w:rsidR="003F38E1" w:rsidRDefault="0018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D6D04" w14:textId="77777777" w:rsidR="009239F7" w:rsidRPr="002F6A28" w:rsidRDefault="00180C7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83CF" w14:textId="77777777" w:rsidR="009239F7" w:rsidRPr="002F6A28" w:rsidRDefault="00180C7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75E7" w14:textId="77777777" w:rsidR="00EE3A11" w:rsidRPr="002F6A28" w:rsidRDefault="00180C7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EDE0" w14:textId="77777777" w:rsidR="003F38E1" w:rsidRDefault="00180C70">
      <w:r>
        <w:separator/>
      </w:r>
    </w:p>
  </w:footnote>
  <w:footnote w:type="continuationSeparator" w:id="0">
    <w:p w14:paraId="5793E77E" w14:textId="77777777" w:rsidR="003F38E1" w:rsidRDefault="0018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F052" w14:textId="77777777" w:rsidR="009239F7" w:rsidRPr="002F6A28" w:rsidRDefault="00180C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442670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7797D1" w14:textId="77777777" w:rsidR="009239F7" w:rsidRPr="002F6A28" w:rsidRDefault="00180C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07F4B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E11E" w14:textId="77777777" w:rsidR="009239F7" w:rsidRPr="002F6A28" w:rsidRDefault="00180C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G/TBT/N/USA/1646</w:t>
    </w:r>
    <w:bookmarkEnd w:id="41"/>
  </w:p>
  <w:p w14:paraId="1952FC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AFF0CA" w14:textId="77777777" w:rsidR="009239F7" w:rsidRPr="002F6A28" w:rsidRDefault="00180C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B52C0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6C35" w14:paraId="309F42A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6A4C3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FAE13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96C35" w14:paraId="03A4BCF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CD505E" w14:textId="77777777" w:rsidR="00ED54E0" w:rsidRPr="009239F7" w:rsidRDefault="00180C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FBA7AA" wp14:editId="795C122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27525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91137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96C35" w14:paraId="362ED33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F1DF1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085843" w14:textId="77777777" w:rsidR="009239F7" w:rsidRPr="002F6A28" w:rsidRDefault="00180C7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G/TBT/N/USA/1646</w:t>
          </w:r>
          <w:bookmarkEnd w:id="43"/>
        </w:p>
      </w:tc>
    </w:tr>
    <w:tr w:rsidR="00F96C35" w14:paraId="173FE02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68B1E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7DC01C" w14:textId="6590FDA0" w:rsidR="00ED54E0" w:rsidRPr="009239F7" w:rsidRDefault="00180C7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September 2020</w:t>
          </w:r>
        </w:p>
      </w:tc>
    </w:tr>
    <w:tr w:rsidR="00F96C35" w14:paraId="6377D63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879DFA" w14:textId="164FAD86" w:rsidR="00ED54E0" w:rsidRPr="009239F7" w:rsidRDefault="00180C7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BE53B1">
            <w:rPr>
              <w:color w:val="FF0000"/>
              <w:szCs w:val="16"/>
            </w:rPr>
            <w:t>6147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C436D1" w14:textId="77777777" w:rsidR="00ED54E0" w:rsidRPr="009239F7" w:rsidRDefault="00180C70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F96C35" w14:paraId="7D2D4E1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616069" w14:textId="77777777" w:rsidR="00ED54E0" w:rsidRPr="009239F7" w:rsidRDefault="00180C70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BC559D" w14:textId="77777777" w:rsidR="00ED54E0" w:rsidRPr="002F6A28" w:rsidRDefault="00180C70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4E198AF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FC16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D05E62" w:tentative="1">
      <w:start w:val="1"/>
      <w:numFmt w:val="lowerLetter"/>
      <w:lvlText w:val="%2."/>
      <w:lvlJc w:val="left"/>
      <w:pPr>
        <w:ind w:left="1080" w:hanging="360"/>
      </w:pPr>
    </w:lvl>
    <w:lvl w:ilvl="2" w:tplc="5ABEA666" w:tentative="1">
      <w:start w:val="1"/>
      <w:numFmt w:val="lowerRoman"/>
      <w:lvlText w:val="%3."/>
      <w:lvlJc w:val="right"/>
      <w:pPr>
        <w:ind w:left="1800" w:hanging="180"/>
      </w:pPr>
    </w:lvl>
    <w:lvl w:ilvl="3" w:tplc="FFC6E0FC" w:tentative="1">
      <w:start w:val="1"/>
      <w:numFmt w:val="decimal"/>
      <w:lvlText w:val="%4."/>
      <w:lvlJc w:val="left"/>
      <w:pPr>
        <w:ind w:left="2520" w:hanging="360"/>
      </w:pPr>
    </w:lvl>
    <w:lvl w:ilvl="4" w:tplc="ABC88190" w:tentative="1">
      <w:start w:val="1"/>
      <w:numFmt w:val="lowerLetter"/>
      <w:lvlText w:val="%5."/>
      <w:lvlJc w:val="left"/>
      <w:pPr>
        <w:ind w:left="3240" w:hanging="360"/>
      </w:pPr>
    </w:lvl>
    <w:lvl w:ilvl="5" w:tplc="F8A68B44" w:tentative="1">
      <w:start w:val="1"/>
      <w:numFmt w:val="lowerRoman"/>
      <w:lvlText w:val="%6."/>
      <w:lvlJc w:val="right"/>
      <w:pPr>
        <w:ind w:left="3960" w:hanging="180"/>
      </w:pPr>
    </w:lvl>
    <w:lvl w:ilvl="6" w:tplc="1F509404" w:tentative="1">
      <w:start w:val="1"/>
      <w:numFmt w:val="decimal"/>
      <w:lvlText w:val="%7."/>
      <w:lvlJc w:val="left"/>
      <w:pPr>
        <w:ind w:left="4680" w:hanging="360"/>
      </w:pPr>
    </w:lvl>
    <w:lvl w:ilvl="7" w:tplc="C4A2F296" w:tentative="1">
      <w:start w:val="1"/>
      <w:numFmt w:val="lowerLetter"/>
      <w:lvlText w:val="%8."/>
      <w:lvlJc w:val="left"/>
      <w:pPr>
        <w:ind w:left="5400" w:hanging="360"/>
      </w:pPr>
    </w:lvl>
    <w:lvl w:ilvl="8" w:tplc="2EF2481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0C70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38E1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377F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3B1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01E2"/>
    <w:rsid w:val="00F263FA"/>
    <w:rsid w:val="00F32397"/>
    <w:rsid w:val="00F40595"/>
    <w:rsid w:val="00F650F7"/>
    <w:rsid w:val="00F85C99"/>
    <w:rsid w:val="00F96C35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75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8-25/html/2020-13184.htm" TargetMode="External"/><Relationship Id="rId13" Type="http://schemas.openxmlformats.org/officeDocument/2006/relationships/hyperlink" Target="http://apps.fcc.gov/ecf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docs.fcc.gov/public/attachments/FCC-20-54A1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mbers.wto.org/crnattachments/2020/TBT/USA/20_5401_00_e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0-08-25/pdf/2020-13185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pps.fcc.gov/ecf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info.gov/content/pkg/FR-2020-08-25/html/2020-13185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08-25/pdf/2020-13184.pdf" TargetMode="External"/><Relationship Id="rId14" Type="http://schemas.openxmlformats.org/officeDocument/2006/relationships/hyperlink" Target="mailto:usatbtep@nist.gov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2020-09-14T13:12:00Z</dcterms:created>
  <dcterms:modified xsi:type="dcterms:W3CDTF">2020-09-14T13:27:00Z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f56bdf40-3a9e-487e-8b62-7c6d5eeac978</vt:lpwstr>
  </property>
  <property fmtid="{D5CDD505-2E9C-101B-9397-08002B2CF9AE}" pid="4" name="WTOCLASSIFICATION">
    <vt:lpwstr>WTO OFFICIAL</vt:lpwstr>
  </property>
</Properties>
</file>