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F1E7F" w:rsidP="002F6A28">
      <w:pPr>
        <w:pStyle w:val="Titre"/>
        <w:rPr>
          <w:caps w:val="0"/>
          <w:kern w:val="0"/>
        </w:rPr>
      </w:pPr>
      <w:r w:rsidRPr="002F6A28">
        <w:rPr>
          <w:caps w:val="0"/>
          <w:kern w:val="0"/>
        </w:rPr>
        <w:t>NOTIFICATION</w:t>
      </w:r>
    </w:p>
    <w:p w:rsidR="009239F7" w:rsidRPr="002F6A28" w:rsidRDefault="007F1E7F"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033FB" w:rsidTr="0069259F">
        <w:tc>
          <w:tcPr>
            <w:tcW w:w="713" w:type="dxa"/>
            <w:tcBorders>
              <w:bottom w:val="single" w:sz="6" w:space="0" w:color="auto"/>
            </w:tcBorders>
            <w:shd w:val="clear" w:color="auto" w:fill="auto"/>
          </w:tcPr>
          <w:p w:rsidR="00F85C99" w:rsidRPr="002F6A28" w:rsidRDefault="007F1E7F"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F1E7F"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7F1E7F"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033FB" w:rsidTr="0069259F">
        <w:tc>
          <w:tcPr>
            <w:tcW w:w="713" w:type="dxa"/>
            <w:tcBorders>
              <w:top w:val="single" w:sz="6" w:space="0" w:color="auto"/>
              <w:bottom w:val="single" w:sz="6" w:space="0" w:color="auto"/>
            </w:tcBorders>
            <w:shd w:val="clear" w:color="auto" w:fill="auto"/>
          </w:tcPr>
          <w:p w:rsidR="00F85C99" w:rsidRPr="002F6A28" w:rsidRDefault="007F1E7F"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F1E7F"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Consumer Product Safety Commission (CPSC) [1563]</w:t>
            </w:r>
            <w:bookmarkEnd w:id="5"/>
          </w:p>
          <w:p w:rsidR="00F85C99" w:rsidRPr="002F6A28" w:rsidRDefault="007F1E7F"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791BBE" w:rsidRPr="002F6A28" w:rsidRDefault="007F1E7F" w:rsidP="00AA646C">
            <w:pPr>
              <w:spacing w:after="120"/>
              <w:jc w:val="left"/>
            </w:pPr>
            <w:r w:rsidRPr="002F6A28">
              <w:t>Please submit comments to: USA WTO TBT Enquiry Point</w:t>
            </w:r>
            <w:r w:rsidRPr="002F6A28">
              <w:br/>
              <w:t xml:space="preserve">Email: </w:t>
            </w:r>
            <w:hyperlink r:id="rId7" w:history="1">
              <w:r w:rsidRPr="002F6A28">
                <w:rPr>
                  <w:color w:val="0000FF"/>
                  <w:u w:val="single"/>
                </w:rPr>
                <w:t>usatbtep@nist.gov</w:t>
              </w:r>
            </w:hyperlink>
            <w:bookmarkEnd w:id="7"/>
          </w:p>
        </w:tc>
      </w:tr>
      <w:tr w:rsidR="000033FB" w:rsidTr="0069259F">
        <w:tc>
          <w:tcPr>
            <w:tcW w:w="713" w:type="dxa"/>
            <w:tcBorders>
              <w:top w:val="single" w:sz="6" w:space="0" w:color="auto"/>
              <w:bottom w:val="single" w:sz="6" w:space="0" w:color="auto"/>
            </w:tcBorders>
            <w:shd w:val="clear" w:color="auto" w:fill="auto"/>
          </w:tcPr>
          <w:p w:rsidR="00F85C99" w:rsidRPr="002F6A28" w:rsidRDefault="007F1E7F"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F1E7F"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0033FB" w:rsidTr="0069259F">
        <w:tc>
          <w:tcPr>
            <w:tcW w:w="713" w:type="dxa"/>
            <w:tcBorders>
              <w:top w:val="single" w:sz="6" w:space="0" w:color="auto"/>
              <w:bottom w:val="single" w:sz="6" w:space="0" w:color="auto"/>
            </w:tcBorders>
            <w:shd w:val="clear" w:color="auto" w:fill="auto"/>
          </w:tcPr>
          <w:p w:rsidR="00F85C99" w:rsidRPr="002F6A28" w:rsidRDefault="007F1E7F"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F1E7F" w:rsidP="002F6A28">
            <w:pPr>
              <w:spacing w:before="120" w:after="120"/>
            </w:pPr>
            <w:bookmarkStart w:id="19"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9"/>
            <w:r w:rsidRPr="002F6A28">
              <w:rPr>
                <w:b/>
              </w:rPr>
              <w:t>:</w:t>
            </w:r>
            <w:r w:rsidR="00EE3A11" w:rsidRPr="00C379C8">
              <w:t xml:space="preserve"> Toys and child care articles; Toys, games and sports requisites; parts and accessories thereof (HS</w:t>
            </w:r>
            <w:r>
              <w:t> </w:t>
            </w:r>
            <w:r w:rsidR="00EE3A11" w:rsidRPr="00C379C8">
              <w:t>95); Quality (ICS 03.120), Domestic safety (ICS 13.120), Other treatments and coatings (ICS 25.220.99), Man-made fibres (ICS 59.060.20), Chemical analysis (ICS</w:t>
            </w:r>
            <w:r>
              <w:t> </w:t>
            </w:r>
            <w:r w:rsidR="00EE3A11" w:rsidRPr="00C379C8">
              <w:t>71.040.40), Acids (ICS 71.060.30), Equipment for children (ICS 97.190), Toys (ICS</w:t>
            </w:r>
            <w:r>
              <w:t> </w:t>
            </w:r>
            <w:r w:rsidR="00EE3A11" w:rsidRPr="00C379C8">
              <w:t>97.200.50)</w:t>
            </w:r>
            <w:bookmarkStart w:id="20" w:name="sps3a"/>
            <w:bookmarkEnd w:id="20"/>
          </w:p>
        </w:tc>
      </w:tr>
      <w:tr w:rsidR="000033FB" w:rsidTr="0069259F">
        <w:tc>
          <w:tcPr>
            <w:tcW w:w="713" w:type="dxa"/>
            <w:tcBorders>
              <w:top w:val="single" w:sz="6" w:space="0" w:color="auto"/>
              <w:bottom w:val="single" w:sz="6" w:space="0" w:color="auto"/>
            </w:tcBorders>
            <w:shd w:val="clear" w:color="auto" w:fill="auto"/>
          </w:tcPr>
          <w:p w:rsidR="00F85C99" w:rsidRPr="002F6A28" w:rsidRDefault="007F1E7F"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F1E7F"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Children's Toys and Child Care Articles: Determinations Regarding ASTM F963 Elements and Phthalates for Unfinished Manufactured </w:t>
            </w:r>
            <w:proofErr w:type="spellStart"/>
            <w:r w:rsidR="00EE3A11" w:rsidRPr="00C379C8">
              <w:t>Fibers</w:t>
            </w:r>
            <w:proofErr w:type="spellEnd"/>
            <w:r w:rsidR="00EE3A11" w:rsidRPr="00C379C8">
              <w:t xml:space="preserve"> (8 page(s), in English)</w:t>
            </w:r>
            <w:bookmarkStart w:id="22" w:name="sps5a"/>
            <w:bookmarkStart w:id="23" w:name="sps5c"/>
            <w:bookmarkStart w:id="24" w:name="sps5b"/>
            <w:bookmarkEnd w:id="22"/>
            <w:bookmarkEnd w:id="23"/>
            <w:bookmarkEnd w:id="24"/>
          </w:p>
        </w:tc>
      </w:tr>
      <w:tr w:rsidR="000033FB" w:rsidTr="0069259F">
        <w:tc>
          <w:tcPr>
            <w:tcW w:w="713" w:type="dxa"/>
            <w:tcBorders>
              <w:top w:val="single" w:sz="6" w:space="0" w:color="auto"/>
              <w:bottom w:val="single" w:sz="6" w:space="0" w:color="auto"/>
            </w:tcBorders>
            <w:shd w:val="clear" w:color="auto" w:fill="auto"/>
          </w:tcPr>
          <w:p w:rsidR="00F85C99" w:rsidRPr="002F6A28" w:rsidRDefault="007F1E7F"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F1E7F"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of proposed rulemaking - The Consumer Product Safety Commission (CPSC) is proposing a rule to determine that certain unfinished manufactured </w:t>
            </w:r>
            <w:proofErr w:type="spellStart"/>
            <w:r w:rsidR="00FE448B" w:rsidRPr="00C379C8">
              <w:t>fibers</w:t>
            </w:r>
            <w:proofErr w:type="spellEnd"/>
            <w:r w:rsidR="00FE448B" w:rsidRPr="00C379C8">
              <w:t xml:space="preserve"> would not contain the ASTM F963 elements or specified phthalates that exceed the limits set forth under the CPSC's statutes and regulations for children's toys and child care articles. Based on these proposed determinations, the specified unfinished manufactured </w:t>
            </w:r>
            <w:proofErr w:type="spellStart"/>
            <w:r w:rsidR="00FE448B" w:rsidRPr="00C379C8">
              <w:t>fibers</w:t>
            </w:r>
            <w:proofErr w:type="spellEnd"/>
            <w:r w:rsidR="00FE448B" w:rsidRPr="00C379C8">
              <w:t xml:space="preserve"> would not be required to have third party testing for compliance with the requirements of the ASTM F963 elements or phthalates for children's toys and child care articles.</w:t>
            </w:r>
          </w:p>
        </w:tc>
      </w:tr>
      <w:tr w:rsidR="000033FB" w:rsidTr="0069259F">
        <w:tc>
          <w:tcPr>
            <w:tcW w:w="713" w:type="dxa"/>
            <w:tcBorders>
              <w:top w:val="single" w:sz="6" w:space="0" w:color="auto"/>
              <w:bottom w:val="single" w:sz="6" w:space="0" w:color="auto"/>
            </w:tcBorders>
            <w:shd w:val="clear" w:color="auto" w:fill="auto"/>
          </w:tcPr>
          <w:p w:rsidR="00F85C99" w:rsidRPr="002F6A28" w:rsidRDefault="007F1E7F"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F1E7F"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Consumer information, labelling; Protection of human health or safety; Cost saving and productivity enhancement</w:t>
            </w:r>
            <w:bookmarkStart w:id="27" w:name="sps7f"/>
            <w:bookmarkEnd w:id="27"/>
          </w:p>
        </w:tc>
      </w:tr>
      <w:tr w:rsidR="000033FB" w:rsidTr="0069259F">
        <w:tc>
          <w:tcPr>
            <w:tcW w:w="713" w:type="dxa"/>
            <w:tcBorders>
              <w:top w:val="single" w:sz="6" w:space="0" w:color="auto"/>
              <w:bottom w:val="single" w:sz="6" w:space="0" w:color="auto"/>
            </w:tcBorders>
            <w:shd w:val="clear" w:color="auto" w:fill="auto"/>
          </w:tcPr>
          <w:p w:rsidR="00F85C99" w:rsidRPr="002F6A28" w:rsidRDefault="007F1E7F"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F1E7F"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791BBE" w:rsidRPr="002F6A28" w:rsidRDefault="007F1E7F" w:rsidP="009E75ED">
            <w:pPr>
              <w:numPr>
                <w:ilvl w:val="0"/>
                <w:numId w:val="16"/>
              </w:numPr>
              <w:spacing w:before="120" w:after="120"/>
              <w:jc w:val="left"/>
              <w:rPr>
                <w:bCs/>
              </w:rPr>
            </w:pPr>
            <w:r w:rsidRPr="002F6A28">
              <w:rPr>
                <w:bCs/>
              </w:rPr>
              <w:t>84 Federal Register (FR) 54055, 9 October 2019; Title 16 Code of Federal Regulations (CFR) Part 1253:</w:t>
            </w:r>
            <w:r w:rsidRPr="002F6A28">
              <w:rPr>
                <w:bCs/>
              </w:rPr>
              <w:br/>
            </w:r>
            <w:hyperlink r:id="rId8" w:tgtFrame="_blank" w:history="1">
              <w:hyperlink r:id="rId9" w:history="1">
                <w:r w:rsidRPr="002F6A28">
                  <w:rPr>
                    <w:bCs/>
                    <w:color w:val="0000FF"/>
                    <w:u w:val="single"/>
                  </w:rPr>
                  <w:t>https://www.govinfo.gov/content/pkg/FR-2019-10-09/html/2019-21517.htm</w:t>
                </w:r>
              </w:hyperlink>
            </w:hyperlink>
            <w:r w:rsidRPr="002F6A28">
              <w:rPr>
                <w:bCs/>
              </w:rPr>
              <w:br/>
            </w:r>
            <w:hyperlink r:id="rId10" w:tgtFrame="_blank" w:history="1">
              <w:hyperlink r:id="rId11" w:history="1">
                <w:r w:rsidRPr="002F6A28">
                  <w:rPr>
                    <w:bCs/>
                    <w:color w:val="0000FF"/>
                    <w:u w:val="single"/>
                  </w:rPr>
                  <w:t>https://www.govinfo.gov/content/pkg/FR-2019-10-09/pdf/2019-21517.pdf</w:t>
                </w:r>
              </w:hyperlink>
            </w:hyperlink>
          </w:p>
          <w:p w:rsidR="00791BBE" w:rsidRPr="002F6A28" w:rsidRDefault="00997BB7" w:rsidP="009E75ED">
            <w:pPr>
              <w:numPr>
                <w:ilvl w:val="0"/>
                <w:numId w:val="16"/>
              </w:numPr>
              <w:spacing w:before="120" w:after="120"/>
              <w:jc w:val="left"/>
              <w:rPr>
                <w:bCs/>
              </w:rPr>
            </w:pPr>
            <w:hyperlink r:id="rId12" w:tgtFrame="_blank" w:history="1">
              <w:r w:rsidR="007F1E7F" w:rsidRPr="002F6A28">
                <w:rPr>
                  <w:bCs/>
                  <w:color w:val="0000FF"/>
                  <w:u w:val="single"/>
                </w:rPr>
                <w:t>G/TBT/N/USA/684</w:t>
              </w:r>
            </w:hyperlink>
          </w:p>
          <w:p w:rsidR="00791BBE" w:rsidRPr="001A3419" w:rsidRDefault="00997BB7" w:rsidP="009E75ED">
            <w:pPr>
              <w:numPr>
                <w:ilvl w:val="0"/>
                <w:numId w:val="16"/>
              </w:numPr>
              <w:spacing w:before="120" w:after="120"/>
              <w:jc w:val="left"/>
              <w:rPr>
                <w:bCs/>
                <w:lang w:val="es-ES"/>
              </w:rPr>
            </w:pPr>
            <w:hyperlink r:id="rId13" w:tgtFrame="_blank" w:history="1">
              <w:r w:rsidR="007F1E7F" w:rsidRPr="001A3419">
                <w:rPr>
                  <w:bCs/>
                  <w:color w:val="0000FF"/>
                  <w:u w:val="single"/>
                  <w:lang w:val="es-ES"/>
                </w:rPr>
                <w:t>G/TBT/N/USA/947/Add.2/Corr.1</w:t>
              </w:r>
            </w:hyperlink>
          </w:p>
          <w:p w:rsidR="00791BBE" w:rsidRPr="001A3419" w:rsidRDefault="00997BB7" w:rsidP="009E75ED">
            <w:pPr>
              <w:numPr>
                <w:ilvl w:val="0"/>
                <w:numId w:val="16"/>
              </w:numPr>
              <w:spacing w:before="120" w:after="120"/>
              <w:jc w:val="left"/>
              <w:rPr>
                <w:bCs/>
                <w:lang w:val="es-ES"/>
              </w:rPr>
            </w:pPr>
            <w:hyperlink r:id="rId14" w:tgtFrame="_blank" w:history="1">
              <w:r w:rsidR="007F1E7F" w:rsidRPr="001A3419">
                <w:rPr>
                  <w:bCs/>
                  <w:color w:val="0000FF"/>
                  <w:u w:val="single"/>
                  <w:lang w:val="es-ES"/>
                </w:rPr>
                <w:t>G/TBT/N/USA/1186/Rev.1/Corr.1</w:t>
              </w:r>
            </w:hyperlink>
          </w:p>
          <w:p w:rsidR="00791BBE" w:rsidRPr="001A3419" w:rsidRDefault="00997BB7" w:rsidP="009E75ED">
            <w:pPr>
              <w:numPr>
                <w:ilvl w:val="0"/>
                <w:numId w:val="16"/>
              </w:numPr>
              <w:spacing w:before="120" w:after="120"/>
              <w:jc w:val="left"/>
              <w:rPr>
                <w:bCs/>
                <w:lang w:val="es-ES"/>
              </w:rPr>
            </w:pPr>
            <w:hyperlink r:id="rId15" w:tgtFrame="_blank" w:history="1">
              <w:r w:rsidR="007F1E7F" w:rsidRPr="001A3419">
                <w:rPr>
                  <w:bCs/>
                  <w:color w:val="0000FF"/>
                  <w:u w:val="single"/>
                  <w:lang w:val="es-ES"/>
                </w:rPr>
                <w:t>G/TBT/N/USA/1272/Rev.1</w:t>
              </w:r>
            </w:hyperlink>
          </w:p>
          <w:p w:rsidR="00791BBE" w:rsidRPr="001A3419" w:rsidRDefault="00997BB7" w:rsidP="009E75ED">
            <w:pPr>
              <w:numPr>
                <w:ilvl w:val="0"/>
                <w:numId w:val="16"/>
              </w:numPr>
              <w:spacing w:before="120" w:after="120"/>
              <w:jc w:val="left"/>
              <w:rPr>
                <w:bCs/>
                <w:lang w:val="es-ES"/>
              </w:rPr>
            </w:pPr>
            <w:hyperlink r:id="rId16" w:tgtFrame="_blank" w:history="1">
              <w:r w:rsidR="007F1E7F" w:rsidRPr="001A3419">
                <w:rPr>
                  <w:bCs/>
                  <w:color w:val="0000FF"/>
                  <w:u w:val="single"/>
                  <w:lang w:val="es-ES"/>
                </w:rPr>
                <w:t>G/TBT/N/USA/1308/Add.1</w:t>
              </w:r>
            </w:hyperlink>
          </w:p>
          <w:p w:rsidR="00791BBE" w:rsidRPr="001A3419" w:rsidRDefault="00997BB7" w:rsidP="009E75ED">
            <w:pPr>
              <w:numPr>
                <w:ilvl w:val="0"/>
                <w:numId w:val="16"/>
              </w:numPr>
              <w:spacing w:before="120" w:after="120"/>
              <w:jc w:val="left"/>
              <w:rPr>
                <w:bCs/>
                <w:lang w:val="es-ES"/>
              </w:rPr>
            </w:pPr>
            <w:hyperlink r:id="rId17" w:tgtFrame="_blank" w:history="1">
              <w:r w:rsidR="007F1E7F" w:rsidRPr="001A3419">
                <w:rPr>
                  <w:bCs/>
                  <w:color w:val="0000FF"/>
                  <w:u w:val="single"/>
                  <w:lang w:val="es-ES"/>
                </w:rPr>
                <w:t>G/TBT/N/USA/1315/Add.1</w:t>
              </w:r>
            </w:hyperlink>
          </w:p>
          <w:p w:rsidR="00791BBE" w:rsidRPr="002F6A28" w:rsidRDefault="007F1E7F" w:rsidP="009E75ED">
            <w:pPr>
              <w:numPr>
                <w:ilvl w:val="0"/>
                <w:numId w:val="16"/>
              </w:numPr>
              <w:spacing w:before="120" w:after="120"/>
              <w:jc w:val="left"/>
              <w:rPr>
                <w:bCs/>
              </w:rPr>
            </w:pPr>
            <w:r w:rsidRPr="002F6A28">
              <w:rPr>
                <w:bCs/>
              </w:rPr>
              <w:t xml:space="preserve">ASTM F963-17: </w:t>
            </w:r>
            <w:hyperlink r:id="rId18" w:tgtFrame="_blank" w:history="1">
              <w:hyperlink r:id="rId19" w:history="1">
                <w:r w:rsidRPr="002F6A28">
                  <w:rPr>
                    <w:bCs/>
                    <w:color w:val="0000FF"/>
                    <w:u w:val="single"/>
                  </w:rPr>
                  <w:t>https://www.astm.org/Standards/F963.htm</w:t>
                </w:r>
              </w:hyperlink>
            </w:hyperlink>
          </w:p>
        </w:tc>
      </w:tr>
      <w:tr w:rsidR="000033FB" w:rsidTr="00AE6CC8">
        <w:trPr>
          <w:cantSplit/>
        </w:trPr>
        <w:tc>
          <w:tcPr>
            <w:tcW w:w="713" w:type="dxa"/>
            <w:tcBorders>
              <w:top w:val="single" w:sz="6" w:space="0" w:color="auto"/>
              <w:bottom w:val="single" w:sz="6" w:space="0" w:color="auto"/>
            </w:tcBorders>
            <w:shd w:val="clear" w:color="auto" w:fill="auto"/>
          </w:tcPr>
          <w:p w:rsidR="00EE3A11" w:rsidRPr="002F6A28" w:rsidRDefault="007F1E7F"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7F1E7F"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7F1E7F"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0033FB" w:rsidTr="0069259F">
        <w:tc>
          <w:tcPr>
            <w:tcW w:w="713" w:type="dxa"/>
            <w:tcBorders>
              <w:top w:val="single" w:sz="6" w:space="0" w:color="auto"/>
              <w:bottom w:val="single" w:sz="6" w:space="0" w:color="auto"/>
            </w:tcBorders>
            <w:shd w:val="clear" w:color="auto" w:fill="auto"/>
          </w:tcPr>
          <w:p w:rsidR="00F85C99" w:rsidRPr="002F6A28" w:rsidRDefault="007F1E7F"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F1E7F" w:rsidP="002F6A28">
            <w:pPr>
              <w:spacing w:before="120" w:after="120"/>
            </w:pPr>
            <w:bookmarkStart w:id="35" w:name="X_TBT_Reg_10A"/>
            <w:r w:rsidRPr="002F6A28">
              <w:rPr>
                <w:b/>
              </w:rPr>
              <w:t>Final date for comments</w:t>
            </w:r>
            <w:bookmarkEnd w:id="35"/>
            <w:r w:rsidRPr="002F6A28">
              <w:rPr>
                <w:b/>
              </w:rPr>
              <w:t>:</w:t>
            </w:r>
            <w:r w:rsidR="00EE3A11" w:rsidRPr="00C379C8">
              <w:t xml:space="preserve"> 23 December 2019</w:t>
            </w:r>
            <w:bookmarkStart w:id="36" w:name="sps12a"/>
            <w:bookmarkEnd w:id="36"/>
          </w:p>
        </w:tc>
      </w:tr>
      <w:tr w:rsidR="000033FB" w:rsidTr="0069259F">
        <w:tc>
          <w:tcPr>
            <w:tcW w:w="713" w:type="dxa"/>
            <w:tcBorders>
              <w:top w:val="single" w:sz="6" w:space="0" w:color="auto"/>
            </w:tcBorders>
            <w:shd w:val="clear" w:color="auto" w:fill="auto"/>
          </w:tcPr>
          <w:p w:rsidR="00F85C99" w:rsidRPr="002F6A28" w:rsidRDefault="007F1E7F"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F1E7F"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791BBE" w:rsidRPr="002F6A28" w:rsidRDefault="00997BB7" w:rsidP="00B16145">
            <w:pPr>
              <w:keepNext/>
              <w:keepLines/>
              <w:spacing w:before="120" w:after="120"/>
            </w:pPr>
            <w:hyperlink r:id="rId20" w:history="1">
              <w:r w:rsidR="007F1E7F" w:rsidRPr="002F6A28">
                <w:rPr>
                  <w:color w:val="0000FF"/>
                  <w:u w:val="single"/>
                </w:rPr>
                <w:t>https://members.wto.org/crnattachments/2019/TBT/USA/19_5794_00_e.pdf</w:t>
              </w:r>
            </w:hyperlink>
            <w:bookmarkEnd w:id="40"/>
          </w:p>
        </w:tc>
      </w:tr>
    </w:tbl>
    <w:p w:rsidR="00EE3A11" w:rsidRPr="002F6A28" w:rsidRDefault="00EE3A11" w:rsidP="002F6A28"/>
    <w:sectPr w:rsidR="00EE3A11" w:rsidRPr="002F6A28" w:rsidSect="00760DB3">
      <w:headerReference w:type="even" r:id="rId21"/>
      <w:headerReference w:type="default" r:id="rId22"/>
      <w:footerReference w:type="even" r:id="rId23"/>
      <w:footerReference w:type="default" r:id="rId24"/>
      <w:headerReference w:type="first" r:id="rId25"/>
      <w:footerReference w:type="first" r:id="rId2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1451" w:rsidRDefault="007F1E7F">
      <w:r>
        <w:separator/>
      </w:r>
    </w:p>
  </w:endnote>
  <w:endnote w:type="continuationSeparator" w:id="0">
    <w:p w:rsidR="00B01451" w:rsidRDefault="007F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F1E7F"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F1E7F"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F1E7F">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1451" w:rsidRDefault="007F1E7F">
      <w:r>
        <w:separator/>
      </w:r>
    </w:p>
  </w:footnote>
  <w:footnote w:type="continuationSeparator" w:id="0">
    <w:p w:rsidR="00B01451" w:rsidRDefault="007F1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F1E7F"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7F1E7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F1E7F" w:rsidP="009239F7">
    <w:pPr>
      <w:pStyle w:val="En-tte"/>
      <w:pBdr>
        <w:bottom w:val="single" w:sz="4" w:space="1" w:color="auto"/>
      </w:pBdr>
      <w:tabs>
        <w:tab w:val="clear" w:pos="4513"/>
        <w:tab w:val="clear" w:pos="9027"/>
      </w:tabs>
      <w:jc w:val="center"/>
    </w:pPr>
    <w:bookmarkStart w:id="41" w:name="spsSymbolHeader"/>
    <w:r w:rsidRPr="002F6A28">
      <w:t>G/TBT/N/USA/1537</w:t>
    </w:r>
    <w:bookmarkEnd w:id="41"/>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7F1E7F"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33FB"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0033FB" w:rsidTr="008612A9">
      <w:trPr>
        <w:trHeight w:val="213"/>
        <w:jc w:val="center"/>
      </w:trPr>
      <w:tc>
        <w:tcPr>
          <w:tcW w:w="3794" w:type="dxa"/>
          <w:vMerge w:val="restart"/>
          <w:shd w:val="clear" w:color="auto" w:fill="FFFFFF"/>
          <w:tcMar>
            <w:left w:w="0" w:type="dxa"/>
            <w:right w:w="0" w:type="dxa"/>
          </w:tcMar>
        </w:tcPr>
        <w:p w:rsidR="00ED54E0" w:rsidRPr="009239F7" w:rsidRDefault="007F1E7F"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0718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033FB"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F1E7F" w:rsidP="00B801E9">
          <w:pPr>
            <w:jc w:val="right"/>
            <w:rPr>
              <w:b/>
              <w:szCs w:val="16"/>
            </w:rPr>
          </w:pPr>
          <w:bookmarkStart w:id="43" w:name="bmkSymbols"/>
          <w:r w:rsidRPr="002F6A28">
            <w:rPr>
              <w:b/>
              <w:szCs w:val="16"/>
            </w:rPr>
            <w:t>G/TBT/N/USA/1537</w:t>
          </w:r>
          <w:bookmarkEnd w:id="43"/>
        </w:p>
      </w:tc>
    </w:tr>
    <w:tr w:rsidR="000033FB"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F1E7F" w:rsidP="00B801E9">
          <w:pPr>
            <w:jc w:val="right"/>
            <w:rPr>
              <w:szCs w:val="16"/>
            </w:rPr>
          </w:pPr>
          <w:bookmarkStart w:id="44" w:name="spsDateDistribution"/>
          <w:bookmarkStart w:id="45" w:name="bmkDate"/>
          <w:bookmarkEnd w:id="44"/>
          <w:bookmarkEnd w:id="45"/>
          <w:r>
            <w:rPr>
              <w:szCs w:val="16"/>
            </w:rPr>
            <w:t>22 October 2019</w:t>
          </w:r>
        </w:p>
      </w:tc>
    </w:tr>
    <w:tr w:rsidR="000033F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F1E7F" w:rsidP="0097650D">
          <w:pPr>
            <w:jc w:val="left"/>
            <w:rPr>
              <w:b/>
            </w:rPr>
          </w:pPr>
          <w:bookmarkStart w:id="46" w:name="bmkSerial"/>
          <w:r w:rsidRPr="002F6A28">
            <w:rPr>
              <w:color w:val="FF0000"/>
              <w:szCs w:val="16"/>
            </w:rPr>
            <w:t>(</w:t>
          </w:r>
          <w:bookmarkStart w:id="47" w:name="spsSerialNumber"/>
          <w:bookmarkEnd w:id="47"/>
          <w:r>
            <w:rPr>
              <w:color w:val="FF0000"/>
              <w:szCs w:val="16"/>
            </w:rPr>
            <w:t>19-</w:t>
          </w:r>
          <w:r w:rsidR="00997BB7">
            <w:rPr>
              <w:color w:val="FF0000"/>
              <w:szCs w:val="16"/>
            </w:rPr>
            <w:t>6907</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7F1E7F"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033F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F1E7F"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F1E7F"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ED3826DC">
      <w:start w:val="1"/>
      <w:numFmt w:val="decimal"/>
      <w:pStyle w:val="SummaryText"/>
      <w:lvlText w:val="%1."/>
      <w:lvlJc w:val="left"/>
      <w:pPr>
        <w:ind w:left="360" w:hanging="360"/>
      </w:pPr>
    </w:lvl>
    <w:lvl w:ilvl="1" w:tplc="36944838" w:tentative="1">
      <w:start w:val="1"/>
      <w:numFmt w:val="lowerLetter"/>
      <w:lvlText w:val="%2."/>
      <w:lvlJc w:val="left"/>
      <w:pPr>
        <w:ind w:left="1080" w:hanging="360"/>
      </w:pPr>
    </w:lvl>
    <w:lvl w:ilvl="2" w:tplc="0AF816CC" w:tentative="1">
      <w:start w:val="1"/>
      <w:numFmt w:val="lowerRoman"/>
      <w:lvlText w:val="%3."/>
      <w:lvlJc w:val="right"/>
      <w:pPr>
        <w:ind w:left="1800" w:hanging="180"/>
      </w:pPr>
    </w:lvl>
    <w:lvl w:ilvl="3" w:tplc="FE941E7C" w:tentative="1">
      <w:start w:val="1"/>
      <w:numFmt w:val="decimal"/>
      <w:lvlText w:val="%4."/>
      <w:lvlJc w:val="left"/>
      <w:pPr>
        <w:ind w:left="2520" w:hanging="360"/>
      </w:pPr>
    </w:lvl>
    <w:lvl w:ilvl="4" w:tplc="E58E3EAA" w:tentative="1">
      <w:start w:val="1"/>
      <w:numFmt w:val="lowerLetter"/>
      <w:lvlText w:val="%5."/>
      <w:lvlJc w:val="left"/>
      <w:pPr>
        <w:ind w:left="3240" w:hanging="360"/>
      </w:pPr>
    </w:lvl>
    <w:lvl w:ilvl="5" w:tplc="7AB4C08C" w:tentative="1">
      <w:start w:val="1"/>
      <w:numFmt w:val="lowerRoman"/>
      <w:lvlText w:val="%6."/>
      <w:lvlJc w:val="right"/>
      <w:pPr>
        <w:ind w:left="3960" w:hanging="180"/>
      </w:pPr>
    </w:lvl>
    <w:lvl w:ilvl="6" w:tplc="75302278" w:tentative="1">
      <w:start w:val="1"/>
      <w:numFmt w:val="decimal"/>
      <w:lvlText w:val="%7."/>
      <w:lvlJc w:val="left"/>
      <w:pPr>
        <w:ind w:left="4680" w:hanging="360"/>
      </w:pPr>
    </w:lvl>
    <w:lvl w:ilvl="7" w:tplc="B8DED66A" w:tentative="1">
      <w:start w:val="1"/>
      <w:numFmt w:val="lowerLetter"/>
      <w:lvlText w:val="%8."/>
      <w:lvlJc w:val="left"/>
      <w:pPr>
        <w:ind w:left="5400" w:hanging="360"/>
      </w:pPr>
    </w:lvl>
    <w:lvl w:ilvl="8" w:tplc="458A454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7C8661A">
      <w:start w:val="1"/>
      <w:numFmt w:val="bullet"/>
      <w:lvlText w:val=""/>
      <w:lvlJc w:val="left"/>
      <w:pPr>
        <w:ind w:left="720" w:hanging="360"/>
      </w:pPr>
      <w:rPr>
        <w:rFonts w:ascii="Symbol" w:hAnsi="Symbol"/>
      </w:rPr>
    </w:lvl>
    <w:lvl w:ilvl="1" w:tplc="76A8A54A">
      <w:start w:val="1"/>
      <w:numFmt w:val="bullet"/>
      <w:lvlText w:val="o"/>
      <w:lvlJc w:val="left"/>
      <w:pPr>
        <w:tabs>
          <w:tab w:val="num" w:pos="1440"/>
        </w:tabs>
        <w:ind w:left="1440" w:hanging="360"/>
      </w:pPr>
      <w:rPr>
        <w:rFonts w:ascii="Courier New" w:hAnsi="Courier New"/>
      </w:rPr>
    </w:lvl>
    <w:lvl w:ilvl="2" w:tplc="83DE60D4">
      <w:start w:val="1"/>
      <w:numFmt w:val="bullet"/>
      <w:lvlText w:val=""/>
      <w:lvlJc w:val="left"/>
      <w:pPr>
        <w:tabs>
          <w:tab w:val="num" w:pos="2160"/>
        </w:tabs>
        <w:ind w:left="2160" w:hanging="360"/>
      </w:pPr>
      <w:rPr>
        <w:rFonts w:ascii="Wingdings" w:hAnsi="Wingdings"/>
      </w:rPr>
    </w:lvl>
    <w:lvl w:ilvl="3" w:tplc="0F581F24">
      <w:start w:val="1"/>
      <w:numFmt w:val="bullet"/>
      <w:lvlText w:val=""/>
      <w:lvlJc w:val="left"/>
      <w:pPr>
        <w:tabs>
          <w:tab w:val="num" w:pos="2880"/>
        </w:tabs>
        <w:ind w:left="2880" w:hanging="360"/>
      </w:pPr>
      <w:rPr>
        <w:rFonts w:ascii="Symbol" w:hAnsi="Symbol"/>
      </w:rPr>
    </w:lvl>
    <w:lvl w:ilvl="4" w:tplc="FB8CBFDE">
      <w:start w:val="1"/>
      <w:numFmt w:val="bullet"/>
      <w:lvlText w:val="o"/>
      <w:lvlJc w:val="left"/>
      <w:pPr>
        <w:tabs>
          <w:tab w:val="num" w:pos="3600"/>
        </w:tabs>
        <w:ind w:left="3600" w:hanging="360"/>
      </w:pPr>
      <w:rPr>
        <w:rFonts w:ascii="Courier New" w:hAnsi="Courier New"/>
      </w:rPr>
    </w:lvl>
    <w:lvl w:ilvl="5" w:tplc="1C32FE2C">
      <w:start w:val="1"/>
      <w:numFmt w:val="bullet"/>
      <w:lvlText w:val=""/>
      <w:lvlJc w:val="left"/>
      <w:pPr>
        <w:tabs>
          <w:tab w:val="num" w:pos="4320"/>
        </w:tabs>
        <w:ind w:left="4320" w:hanging="360"/>
      </w:pPr>
      <w:rPr>
        <w:rFonts w:ascii="Wingdings" w:hAnsi="Wingdings"/>
      </w:rPr>
    </w:lvl>
    <w:lvl w:ilvl="6" w:tplc="655C1436">
      <w:start w:val="1"/>
      <w:numFmt w:val="bullet"/>
      <w:lvlText w:val=""/>
      <w:lvlJc w:val="left"/>
      <w:pPr>
        <w:tabs>
          <w:tab w:val="num" w:pos="5040"/>
        </w:tabs>
        <w:ind w:left="5040" w:hanging="360"/>
      </w:pPr>
      <w:rPr>
        <w:rFonts w:ascii="Symbol" w:hAnsi="Symbol"/>
      </w:rPr>
    </w:lvl>
    <w:lvl w:ilvl="7" w:tplc="BF14EFFC">
      <w:start w:val="1"/>
      <w:numFmt w:val="bullet"/>
      <w:lvlText w:val="o"/>
      <w:lvlJc w:val="left"/>
      <w:pPr>
        <w:tabs>
          <w:tab w:val="num" w:pos="5760"/>
        </w:tabs>
        <w:ind w:left="5760" w:hanging="360"/>
      </w:pPr>
      <w:rPr>
        <w:rFonts w:ascii="Courier New" w:hAnsi="Courier New"/>
      </w:rPr>
    </w:lvl>
    <w:lvl w:ilvl="8" w:tplc="3720574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033FB"/>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3419"/>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1BBE"/>
    <w:rsid w:val="007B4DE8"/>
    <w:rsid w:val="007D20BB"/>
    <w:rsid w:val="007E1308"/>
    <w:rsid w:val="007E6507"/>
    <w:rsid w:val="007F1E7F"/>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97BB7"/>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01451"/>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4C1E"/>
  <w15:docId w15:val="{151ACB4A-34D3-4096-9EEC-7EDC0FFB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0-09/html/2019-21517.htm" TargetMode="External"/><Relationship Id="rId13" Type="http://schemas.openxmlformats.org/officeDocument/2006/relationships/hyperlink" Target="https://docs.wto.org/imrd/directdoc.asp?DDFDocuments/t/G/TBTN15/USA947A2C1.DOCX" TargetMode="External"/><Relationship Id="rId18" Type="http://schemas.openxmlformats.org/officeDocument/2006/relationships/hyperlink" Target="https://www.astm.org/Standards/F963.ht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usatbtep@nist.gov" TargetMode="External"/><Relationship Id="rId12" Type="http://schemas.openxmlformats.org/officeDocument/2006/relationships/hyperlink" Target="https://docs.wto.org/imrd/directdoc.asp?DDFDocuments/t/G/Tbtn12/USA684.DOC" TargetMode="External"/><Relationship Id="rId17" Type="http://schemas.openxmlformats.org/officeDocument/2006/relationships/hyperlink" Target="https://docs.wto.org/imrd/directdoc.asp?DDFDocuments/t/G/TBTN17/USA1315A1.DOCX"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ocs.wto.org/imrd/directdoc.asp?DDFDocuments/t/G/TBTN17/USA1308A1.DOCX" TargetMode="External"/><Relationship Id="rId20" Type="http://schemas.openxmlformats.org/officeDocument/2006/relationships/hyperlink" Target="https://members.wto.org/crnattachments/2019/TBT/USA/19_5794_00_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19-10-09/pdf/2019-21517.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wto.org/imrd/directdoc.asp?DDFDocuments/t/G/TBTN17/USA1272R1.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info.gov/content/pkg/FR-2019-10-09/pdf/2019-21517.pdf" TargetMode="External"/><Relationship Id="rId19" Type="http://schemas.openxmlformats.org/officeDocument/2006/relationships/hyperlink" Target="https://www.astm.org/Standards/F963.htm" TargetMode="External"/><Relationship Id="rId4" Type="http://schemas.openxmlformats.org/officeDocument/2006/relationships/webSettings" Target="webSettings.xml"/><Relationship Id="rId9" Type="http://schemas.openxmlformats.org/officeDocument/2006/relationships/hyperlink" Target="https://www.govinfo.gov/content/pkg/FR-2019-10-09/html/2019-21517.htm" TargetMode="External"/><Relationship Id="rId14" Type="http://schemas.openxmlformats.org/officeDocument/2006/relationships/hyperlink" Target="https://docs.wto.org/imrd/directdoc.asp?DDFDocuments/t/G/TBTN16/USA1186R1C1.DOCX"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2019-10-22T09:19:00Z</dcterms:created>
  <dcterms:modified xsi:type="dcterms:W3CDTF">2019-10-22T10:23:00Z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