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2BB" w14:textId="77777777" w:rsidR="009239F7" w:rsidRPr="002F6A28" w:rsidRDefault="00C16DF3" w:rsidP="002F6A28">
      <w:pPr>
        <w:pStyle w:val="Title"/>
        <w:rPr>
          <w:caps w:val="0"/>
          <w:kern w:val="0"/>
        </w:rPr>
      </w:pPr>
      <w:r w:rsidRPr="002F6A28">
        <w:rPr>
          <w:caps w:val="0"/>
          <w:kern w:val="0"/>
        </w:rPr>
        <w:t>NOTIFICATION</w:t>
      </w:r>
    </w:p>
    <w:p w14:paraId="777A3220" w14:textId="77777777" w:rsidR="009239F7" w:rsidRPr="002F6A28" w:rsidRDefault="00C16DF3" w:rsidP="002F6A28">
      <w:pPr>
        <w:jc w:val="center"/>
      </w:pPr>
      <w:r w:rsidRPr="002F6A28">
        <w:t>The following notification is being circulated in accordance with Article 10.6</w:t>
      </w:r>
    </w:p>
    <w:p w14:paraId="25E1FFC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319FC" w14:paraId="6DC630DA" w14:textId="77777777" w:rsidTr="0069259F">
        <w:tc>
          <w:tcPr>
            <w:tcW w:w="713" w:type="dxa"/>
            <w:tcBorders>
              <w:bottom w:val="single" w:sz="6" w:space="0" w:color="auto"/>
            </w:tcBorders>
            <w:shd w:val="clear" w:color="auto" w:fill="auto"/>
          </w:tcPr>
          <w:p w14:paraId="6A1EE67C" w14:textId="77777777" w:rsidR="00F85C99" w:rsidRPr="002F6A28" w:rsidRDefault="00C16DF3" w:rsidP="002F6A28">
            <w:pPr>
              <w:spacing w:before="120" w:after="120"/>
              <w:jc w:val="left"/>
            </w:pPr>
            <w:r w:rsidRPr="002F6A28">
              <w:rPr>
                <w:b/>
              </w:rPr>
              <w:t>1.</w:t>
            </w:r>
          </w:p>
        </w:tc>
        <w:tc>
          <w:tcPr>
            <w:tcW w:w="8546" w:type="dxa"/>
            <w:tcBorders>
              <w:bottom w:val="single" w:sz="6" w:space="0" w:color="auto"/>
            </w:tcBorders>
            <w:shd w:val="clear" w:color="auto" w:fill="auto"/>
          </w:tcPr>
          <w:p w14:paraId="3E7D17C9" w14:textId="77777777" w:rsidR="00F85C99" w:rsidRPr="002F6A28" w:rsidRDefault="00C16DF3"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UGANDA</w:t>
            </w:r>
            <w:bookmarkEnd w:id="1"/>
          </w:p>
          <w:p w14:paraId="600653B5" w14:textId="77777777" w:rsidR="00F85C99" w:rsidRPr="002F6A28" w:rsidRDefault="00C16DF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319FC" w14:paraId="2F6432F4" w14:textId="77777777" w:rsidTr="0069259F">
        <w:tc>
          <w:tcPr>
            <w:tcW w:w="713" w:type="dxa"/>
            <w:tcBorders>
              <w:top w:val="single" w:sz="6" w:space="0" w:color="auto"/>
              <w:bottom w:val="single" w:sz="6" w:space="0" w:color="auto"/>
            </w:tcBorders>
            <w:shd w:val="clear" w:color="auto" w:fill="auto"/>
          </w:tcPr>
          <w:p w14:paraId="674CFCD3" w14:textId="77777777" w:rsidR="00F85C99" w:rsidRPr="002F6A28" w:rsidRDefault="00C16DF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F8C1E92" w14:textId="77777777" w:rsidR="00F85C99" w:rsidRPr="002F6A28" w:rsidRDefault="00C16DF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D7D7A71" w14:textId="77777777" w:rsidR="00EE3A11" w:rsidRPr="00C379C8" w:rsidRDefault="00C16DF3" w:rsidP="00155128">
            <w:r w:rsidRPr="00C379C8">
              <w:t>Uganda National Bureau of Standards</w:t>
            </w:r>
          </w:p>
          <w:p w14:paraId="21CF0BC2" w14:textId="77777777" w:rsidR="00EE3A11" w:rsidRPr="00C379C8" w:rsidRDefault="00C16DF3" w:rsidP="00155128">
            <w:r w:rsidRPr="00C379C8">
              <w:t>Plot 2-12 ByPass Link, Bweyogerere Industrial and Business Park</w:t>
            </w:r>
          </w:p>
          <w:p w14:paraId="1F02C8A0" w14:textId="77777777" w:rsidR="00EE3A11" w:rsidRPr="00C16DF3" w:rsidRDefault="00C16DF3" w:rsidP="00155128">
            <w:pPr>
              <w:rPr>
                <w:lang w:val="es-ES"/>
              </w:rPr>
            </w:pPr>
            <w:r w:rsidRPr="00C16DF3">
              <w:rPr>
                <w:lang w:val="es-ES"/>
              </w:rPr>
              <w:t>P.O. Box 6329</w:t>
            </w:r>
          </w:p>
          <w:p w14:paraId="48D76FFA" w14:textId="77777777" w:rsidR="00EE3A11" w:rsidRPr="00C16DF3" w:rsidRDefault="00C16DF3" w:rsidP="00155128">
            <w:pPr>
              <w:rPr>
                <w:lang w:val="es-ES"/>
              </w:rPr>
            </w:pPr>
            <w:r w:rsidRPr="00C16DF3">
              <w:rPr>
                <w:lang w:val="es-ES"/>
              </w:rPr>
              <w:t>Kampala, Uganda</w:t>
            </w:r>
          </w:p>
          <w:p w14:paraId="0BEF9919" w14:textId="77777777" w:rsidR="00EE3A11" w:rsidRPr="00C16DF3" w:rsidRDefault="00C16DF3" w:rsidP="00155128">
            <w:pPr>
              <w:rPr>
                <w:lang w:val="es-ES"/>
              </w:rPr>
            </w:pPr>
            <w:r w:rsidRPr="00C16DF3">
              <w:rPr>
                <w:lang w:val="es-ES"/>
              </w:rPr>
              <w:t>Tel: +(256) 4 1733 3250/1/2</w:t>
            </w:r>
          </w:p>
          <w:p w14:paraId="01D10E4E" w14:textId="77777777" w:rsidR="00EE3A11" w:rsidRPr="00C16DF3" w:rsidRDefault="00C16DF3" w:rsidP="00155128">
            <w:pPr>
              <w:rPr>
                <w:lang w:val="fr-CH"/>
              </w:rPr>
            </w:pPr>
            <w:r w:rsidRPr="00C16DF3">
              <w:rPr>
                <w:lang w:val="fr-CH"/>
              </w:rPr>
              <w:t>Fax: +(256) 4 1428 6123</w:t>
            </w:r>
          </w:p>
          <w:p w14:paraId="4C1E7EFB" w14:textId="77777777" w:rsidR="00EE3A11" w:rsidRPr="00C16DF3" w:rsidRDefault="00C16DF3" w:rsidP="00155128">
            <w:pPr>
              <w:rPr>
                <w:lang w:val="fr-CH"/>
              </w:rPr>
            </w:pPr>
            <w:r w:rsidRPr="00C16DF3">
              <w:rPr>
                <w:lang w:val="fr-CH"/>
              </w:rPr>
              <w:t xml:space="preserve">E-mail: </w:t>
            </w:r>
            <w:hyperlink r:id="rId7" w:history="1">
              <w:r w:rsidRPr="00C16DF3">
                <w:rPr>
                  <w:color w:val="0000FF"/>
                  <w:u w:val="single"/>
                  <w:lang w:val="fr-CH"/>
                </w:rPr>
                <w:t>info@unbs.go.ug</w:t>
              </w:r>
            </w:hyperlink>
          </w:p>
          <w:p w14:paraId="48FA4950" w14:textId="77777777" w:rsidR="00EE3A11" w:rsidRPr="00C379C8" w:rsidRDefault="00C16DF3" w:rsidP="00155128">
            <w:pPr>
              <w:spacing w:after="120"/>
            </w:pPr>
            <w:r w:rsidRPr="00C379C8">
              <w:t xml:space="preserve">Website: </w:t>
            </w:r>
            <w:hyperlink r:id="rId8" w:tgtFrame="_blank" w:history="1">
              <w:r w:rsidRPr="00C379C8">
                <w:rPr>
                  <w:color w:val="0000FF"/>
                  <w:u w:val="single"/>
                </w:rPr>
                <w:t>https://www.unbs.go.ug</w:t>
              </w:r>
            </w:hyperlink>
            <w:bookmarkEnd w:id="5"/>
          </w:p>
          <w:p w14:paraId="44DB62A5" w14:textId="77777777" w:rsidR="00F85C99" w:rsidRPr="002F6A28" w:rsidRDefault="00C16DF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319FC" w14:paraId="064FFE80" w14:textId="77777777" w:rsidTr="0069259F">
        <w:tc>
          <w:tcPr>
            <w:tcW w:w="713" w:type="dxa"/>
            <w:tcBorders>
              <w:top w:val="single" w:sz="6" w:space="0" w:color="auto"/>
              <w:bottom w:val="single" w:sz="6" w:space="0" w:color="auto"/>
            </w:tcBorders>
            <w:shd w:val="clear" w:color="auto" w:fill="auto"/>
          </w:tcPr>
          <w:p w14:paraId="32037A68" w14:textId="77777777" w:rsidR="00F85C99" w:rsidRPr="002F6A28" w:rsidRDefault="00C16DF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A7BB15C" w14:textId="77777777" w:rsidR="00F85C99" w:rsidRPr="0058336F" w:rsidRDefault="00C16DF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6319FC" w14:paraId="074DCB70" w14:textId="77777777" w:rsidTr="0069259F">
        <w:tc>
          <w:tcPr>
            <w:tcW w:w="713" w:type="dxa"/>
            <w:tcBorders>
              <w:top w:val="single" w:sz="6" w:space="0" w:color="auto"/>
              <w:bottom w:val="single" w:sz="6" w:space="0" w:color="auto"/>
            </w:tcBorders>
            <w:shd w:val="clear" w:color="auto" w:fill="auto"/>
          </w:tcPr>
          <w:p w14:paraId="45E33371" w14:textId="77777777" w:rsidR="00F85C99" w:rsidRPr="002F6A28" w:rsidRDefault="00C16DF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8393FB5" w14:textId="77777777" w:rsidR="00F85C99" w:rsidRPr="002F6A28" w:rsidRDefault="00C16DF3"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Limestone flux; limestone and other calcareous stone, of a kind used for the manufacture of lime or cement (HS code(s): 2521); Cement. Gypsum. Lime. Mortar (ICS code(s): 91.100.10)</w:t>
            </w:r>
            <w:bookmarkEnd w:id="22"/>
          </w:p>
        </w:tc>
      </w:tr>
      <w:tr w:rsidR="006319FC" w14:paraId="4D0D8C23" w14:textId="77777777" w:rsidTr="0069259F">
        <w:tc>
          <w:tcPr>
            <w:tcW w:w="713" w:type="dxa"/>
            <w:tcBorders>
              <w:top w:val="single" w:sz="6" w:space="0" w:color="auto"/>
              <w:bottom w:val="single" w:sz="6" w:space="0" w:color="auto"/>
            </w:tcBorders>
            <w:shd w:val="clear" w:color="auto" w:fill="auto"/>
          </w:tcPr>
          <w:p w14:paraId="4E824281" w14:textId="77777777" w:rsidR="00F85C99" w:rsidRPr="002F6A28" w:rsidRDefault="00C16DF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63E3F41" w14:textId="77777777" w:rsidR="00F85C99" w:rsidRPr="002F6A28" w:rsidRDefault="00C16DF3"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DUS 289: 2022, Limestone for Industrial use — Specification, Second edition; (26 page(s), in English)</w:t>
            </w:r>
            <w:bookmarkEnd w:id="24"/>
          </w:p>
        </w:tc>
      </w:tr>
      <w:tr w:rsidR="006319FC" w14:paraId="3557999C" w14:textId="77777777" w:rsidTr="0069259F">
        <w:tc>
          <w:tcPr>
            <w:tcW w:w="713" w:type="dxa"/>
            <w:tcBorders>
              <w:top w:val="single" w:sz="6" w:space="0" w:color="auto"/>
              <w:bottom w:val="single" w:sz="6" w:space="0" w:color="auto"/>
            </w:tcBorders>
            <w:shd w:val="clear" w:color="auto" w:fill="auto"/>
          </w:tcPr>
          <w:p w14:paraId="1BC5E75E" w14:textId="77777777" w:rsidR="00F85C99" w:rsidRPr="002F6A28" w:rsidRDefault="00C16DF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249D406" w14:textId="77777777" w:rsidR="00F85C99" w:rsidRPr="002F6A28" w:rsidRDefault="00C16DF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Uganda standard specifies the requirements, test methods and sampling of limestone for industrial use. This Draft Uganda Standard does not cover limestone for building, agricultural, metallurgical, glass and ceramic industries. Physical requirements, such as specific gravity, porosity, compressive strength and size of stone are not included in this Draft Uganda Standard, as these requirements will depend on, amongst others, the types of kilns used for burning limestone.</w:t>
            </w:r>
            <w:bookmarkEnd w:id="26"/>
          </w:p>
        </w:tc>
      </w:tr>
      <w:tr w:rsidR="006319FC" w14:paraId="736DA501" w14:textId="77777777" w:rsidTr="0069259F">
        <w:tc>
          <w:tcPr>
            <w:tcW w:w="713" w:type="dxa"/>
            <w:tcBorders>
              <w:top w:val="single" w:sz="6" w:space="0" w:color="auto"/>
              <w:bottom w:val="single" w:sz="6" w:space="0" w:color="auto"/>
            </w:tcBorders>
            <w:shd w:val="clear" w:color="auto" w:fill="auto"/>
          </w:tcPr>
          <w:p w14:paraId="7CACCEAF" w14:textId="77777777" w:rsidR="00F85C99" w:rsidRPr="002F6A28" w:rsidRDefault="00C16DF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C8207B0" w14:textId="77777777" w:rsidR="00F85C99" w:rsidRPr="002F6A28" w:rsidRDefault="00C16DF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Protection of human health or safety; Quality requirements; Reducing trade barriers and facilitating trade</w:t>
            </w:r>
            <w:bookmarkEnd w:id="28"/>
          </w:p>
        </w:tc>
      </w:tr>
      <w:tr w:rsidR="006319FC" w14:paraId="426F421E" w14:textId="77777777" w:rsidTr="0069259F">
        <w:tc>
          <w:tcPr>
            <w:tcW w:w="713" w:type="dxa"/>
            <w:tcBorders>
              <w:top w:val="single" w:sz="6" w:space="0" w:color="auto"/>
              <w:bottom w:val="single" w:sz="6" w:space="0" w:color="auto"/>
            </w:tcBorders>
            <w:shd w:val="clear" w:color="auto" w:fill="auto"/>
          </w:tcPr>
          <w:p w14:paraId="50600ECC" w14:textId="77777777" w:rsidR="00F85C99" w:rsidRPr="002F6A28" w:rsidRDefault="00C16DF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02496A2" w14:textId="77777777" w:rsidR="00072B36" w:rsidRPr="002F6A28" w:rsidRDefault="00C16DF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6B37541" w14:textId="77777777" w:rsidR="00F85C99" w:rsidRPr="002F6A28" w:rsidRDefault="00C16DF3" w:rsidP="009E75ED">
            <w:pPr>
              <w:numPr>
                <w:ilvl w:val="0"/>
                <w:numId w:val="16"/>
              </w:numPr>
              <w:spacing w:before="120" w:after="120"/>
            </w:pPr>
            <w:bookmarkStart w:id="30" w:name="sps9a"/>
            <w:r w:rsidRPr="002F6A28">
              <w:t>IS 574:1970, glassy sodium metaphosphate — specification</w:t>
            </w:r>
          </w:p>
          <w:p w14:paraId="0DA6257E" w14:textId="77777777" w:rsidR="00F85C99" w:rsidRPr="002F6A28" w:rsidRDefault="00C16DF3" w:rsidP="009E75ED">
            <w:pPr>
              <w:numPr>
                <w:ilvl w:val="0"/>
                <w:numId w:val="16"/>
              </w:numPr>
              <w:spacing w:before="120" w:after="120"/>
            </w:pPr>
            <w:r w:rsidRPr="002F6A28">
              <w:t>IS 3204:1974, Specification for limestone for chemical industry — specification</w:t>
            </w:r>
          </w:p>
          <w:p w14:paraId="39F9154F" w14:textId="77777777" w:rsidR="00F85C99" w:rsidRPr="002F6A28" w:rsidRDefault="00C16DF3" w:rsidP="009E75ED">
            <w:pPr>
              <w:numPr>
                <w:ilvl w:val="0"/>
                <w:numId w:val="16"/>
              </w:numPr>
              <w:spacing w:before="120" w:after="120"/>
            </w:pPr>
            <w:r w:rsidRPr="002F6A28">
              <w:lastRenderedPageBreak/>
              <w:t>IS 1760:1962, Methods of chemical analysis of limestone, dolomite and allied materials.</w:t>
            </w:r>
          </w:p>
          <w:p w14:paraId="23B35CEE" w14:textId="77777777" w:rsidR="00F85C99" w:rsidRPr="002F6A28" w:rsidRDefault="00C16DF3" w:rsidP="009E75ED">
            <w:pPr>
              <w:numPr>
                <w:ilvl w:val="0"/>
                <w:numId w:val="16"/>
              </w:numPr>
              <w:spacing w:before="120" w:after="120"/>
            </w:pPr>
            <w:r w:rsidRPr="002F6A28">
              <w:t>IS 2109:1962, Methods of sampling dolomite, limestone and other allied materials</w:t>
            </w:r>
          </w:p>
          <w:p w14:paraId="3300D926" w14:textId="77777777" w:rsidR="00F85C99" w:rsidRPr="002F6A28" w:rsidRDefault="00C16DF3" w:rsidP="009E75ED">
            <w:pPr>
              <w:numPr>
                <w:ilvl w:val="0"/>
                <w:numId w:val="16"/>
              </w:numPr>
              <w:spacing w:before="120" w:after="120"/>
            </w:pPr>
            <w:r w:rsidRPr="002F6A28">
              <w:t>US EAS 73, Building limes (quicklime and hydrated lime) — Specification</w:t>
            </w:r>
          </w:p>
          <w:p w14:paraId="4297539B" w14:textId="77777777" w:rsidR="00F85C99" w:rsidRPr="002F6A28" w:rsidRDefault="00C16DF3" w:rsidP="009E75ED">
            <w:pPr>
              <w:numPr>
                <w:ilvl w:val="0"/>
                <w:numId w:val="16"/>
              </w:numPr>
              <w:spacing w:before="120" w:after="120"/>
            </w:pPr>
            <w:r w:rsidRPr="002F6A28">
              <w:t>US 289: 2001, Specification for Limestone for chemical industries</w:t>
            </w:r>
            <w:bookmarkEnd w:id="30"/>
          </w:p>
        </w:tc>
      </w:tr>
      <w:tr w:rsidR="006319FC" w14:paraId="0E1E200B" w14:textId="77777777" w:rsidTr="00AE6CC8">
        <w:trPr>
          <w:cantSplit/>
        </w:trPr>
        <w:tc>
          <w:tcPr>
            <w:tcW w:w="713" w:type="dxa"/>
            <w:tcBorders>
              <w:top w:val="single" w:sz="6" w:space="0" w:color="auto"/>
              <w:bottom w:val="single" w:sz="6" w:space="0" w:color="auto"/>
            </w:tcBorders>
            <w:shd w:val="clear" w:color="auto" w:fill="auto"/>
          </w:tcPr>
          <w:p w14:paraId="41484673" w14:textId="77777777" w:rsidR="00EE3A11" w:rsidRPr="002F6A28" w:rsidRDefault="00C16DF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CC3838B" w14:textId="77777777" w:rsidR="00EE3A11" w:rsidRPr="002F6A28" w:rsidRDefault="00C16DF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39A3633" w14:textId="77777777" w:rsidR="00EE3A11" w:rsidRPr="002F6A28" w:rsidRDefault="00C16DF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6319FC" w14:paraId="0E029360" w14:textId="77777777" w:rsidTr="0069259F">
        <w:tc>
          <w:tcPr>
            <w:tcW w:w="713" w:type="dxa"/>
            <w:tcBorders>
              <w:top w:val="single" w:sz="6" w:space="0" w:color="auto"/>
              <w:bottom w:val="single" w:sz="6" w:space="0" w:color="auto"/>
            </w:tcBorders>
            <w:shd w:val="clear" w:color="auto" w:fill="auto"/>
          </w:tcPr>
          <w:p w14:paraId="34BFED7C" w14:textId="77777777" w:rsidR="00F85C99" w:rsidRPr="002F6A28" w:rsidRDefault="00C16DF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2067D52" w14:textId="77777777" w:rsidR="00F85C99" w:rsidRPr="002F6A28" w:rsidRDefault="00C16DF3"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6319FC" w14:paraId="001D35B8" w14:textId="77777777" w:rsidTr="0069259F">
        <w:tc>
          <w:tcPr>
            <w:tcW w:w="713" w:type="dxa"/>
            <w:tcBorders>
              <w:top w:val="single" w:sz="6" w:space="0" w:color="auto"/>
            </w:tcBorders>
            <w:shd w:val="clear" w:color="auto" w:fill="auto"/>
          </w:tcPr>
          <w:p w14:paraId="13DC8286" w14:textId="77777777" w:rsidR="00F85C99" w:rsidRPr="002F6A28" w:rsidRDefault="00C16DF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D880E72" w14:textId="77777777" w:rsidR="00F85C99" w:rsidRPr="002F6A28" w:rsidRDefault="00C16DF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79EF4FF" w14:textId="77777777" w:rsidR="00EE3A11" w:rsidRPr="00A12DDE" w:rsidRDefault="00C16DF3" w:rsidP="00B16145">
            <w:pPr>
              <w:keepNext/>
              <w:keepLines/>
              <w:rPr>
                <w:bCs/>
              </w:rPr>
            </w:pPr>
            <w:r w:rsidRPr="00A12DDE">
              <w:rPr>
                <w:bCs/>
              </w:rPr>
              <w:t>Uganda National Bureau of Standards</w:t>
            </w:r>
          </w:p>
          <w:p w14:paraId="68299C59" w14:textId="77777777" w:rsidR="00EE3A11" w:rsidRPr="00A12DDE" w:rsidRDefault="00C16DF3" w:rsidP="00B16145">
            <w:pPr>
              <w:keepNext/>
              <w:keepLines/>
              <w:rPr>
                <w:bCs/>
              </w:rPr>
            </w:pPr>
            <w:r w:rsidRPr="00A12DDE">
              <w:rPr>
                <w:bCs/>
              </w:rPr>
              <w:t>Plot 2-12 ByPass Link, Bweyogerere Industrial and Business Park</w:t>
            </w:r>
          </w:p>
          <w:p w14:paraId="1F5FE7A3" w14:textId="77777777" w:rsidR="00EE3A11" w:rsidRPr="00C16DF3" w:rsidRDefault="00C16DF3" w:rsidP="00B16145">
            <w:pPr>
              <w:keepNext/>
              <w:keepLines/>
              <w:rPr>
                <w:bCs/>
                <w:lang w:val="es-ES"/>
              </w:rPr>
            </w:pPr>
            <w:r w:rsidRPr="00C16DF3">
              <w:rPr>
                <w:bCs/>
                <w:lang w:val="es-ES"/>
              </w:rPr>
              <w:t>P.O. Box 6329</w:t>
            </w:r>
          </w:p>
          <w:p w14:paraId="3D4621DF" w14:textId="77777777" w:rsidR="00EE3A11" w:rsidRPr="00C16DF3" w:rsidRDefault="00C16DF3" w:rsidP="00B16145">
            <w:pPr>
              <w:keepNext/>
              <w:keepLines/>
              <w:rPr>
                <w:bCs/>
                <w:lang w:val="es-ES"/>
              </w:rPr>
            </w:pPr>
            <w:r w:rsidRPr="00C16DF3">
              <w:rPr>
                <w:bCs/>
                <w:lang w:val="es-ES"/>
              </w:rPr>
              <w:t>Kampala, Uganda</w:t>
            </w:r>
          </w:p>
          <w:p w14:paraId="468E30B1" w14:textId="77777777" w:rsidR="00EE3A11" w:rsidRPr="00C16DF3" w:rsidRDefault="00C16DF3" w:rsidP="00B16145">
            <w:pPr>
              <w:keepNext/>
              <w:keepLines/>
              <w:rPr>
                <w:bCs/>
                <w:lang w:val="es-ES"/>
              </w:rPr>
            </w:pPr>
            <w:r w:rsidRPr="00C16DF3">
              <w:rPr>
                <w:bCs/>
                <w:lang w:val="es-ES"/>
              </w:rPr>
              <w:t>Tel: +(256) 4 1733 3250/1/2</w:t>
            </w:r>
          </w:p>
          <w:p w14:paraId="57EED77B" w14:textId="77777777" w:rsidR="00EE3A11" w:rsidRPr="00C16DF3" w:rsidRDefault="00C16DF3" w:rsidP="00B16145">
            <w:pPr>
              <w:keepNext/>
              <w:keepLines/>
              <w:rPr>
                <w:bCs/>
                <w:lang w:val="fr-CH"/>
              </w:rPr>
            </w:pPr>
            <w:r w:rsidRPr="00C16DF3">
              <w:rPr>
                <w:bCs/>
                <w:lang w:val="fr-CH"/>
              </w:rPr>
              <w:t>Fax: +(256) 4 1428 6123</w:t>
            </w:r>
          </w:p>
          <w:p w14:paraId="00CD7A15" w14:textId="77777777" w:rsidR="00EE3A11" w:rsidRPr="00C16DF3" w:rsidRDefault="00C16DF3" w:rsidP="00B16145">
            <w:pPr>
              <w:keepNext/>
              <w:keepLines/>
              <w:rPr>
                <w:bCs/>
                <w:lang w:val="fr-CH"/>
              </w:rPr>
            </w:pPr>
            <w:r w:rsidRPr="00C16DF3">
              <w:rPr>
                <w:bCs/>
                <w:lang w:val="fr-CH"/>
              </w:rPr>
              <w:t xml:space="preserve">E-mail: </w:t>
            </w:r>
            <w:hyperlink r:id="rId9" w:history="1">
              <w:r w:rsidRPr="00C16DF3">
                <w:rPr>
                  <w:bCs/>
                  <w:color w:val="0000FF"/>
                  <w:u w:val="single"/>
                  <w:lang w:val="fr-CH"/>
                </w:rPr>
                <w:t>info@unbs.go.ug</w:t>
              </w:r>
            </w:hyperlink>
          </w:p>
          <w:p w14:paraId="65D1166C" w14:textId="77777777" w:rsidR="00EE3A11" w:rsidRPr="00A12DDE" w:rsidRDefault="00C16DF3" w:rsidP="00B16145">
            <w:pPr>
              <w:keepNext/>
              <w:keepLines/>
              <w:rPr>
                <w:bCs/>
              </w:rPr>
            </w:pPr>
            <w:r w:rsidRPr="00A12DDE">
              <w:rPr>
                <w:bCs/>
              </w:rPr>
              <w:t xml:space="preserve">Website: </w:t>
            </w:r>
            <w:hyperlink r:id="rId10" w:tgtFrame="_blank" w:history="1">
              <w:r w:rsidRPr="00A12DDE">
                <w:rPr>
                  <w:bCs/>
                  <w:color w:val="0000FF"/>
                  <w:u w:val="single"/>
                </w:rPr>
                <w:t>https://www.unbs.go.ug</w:t>
              </w:r>
            </w:hyperlink>
          </w:p>
          <w:p w14:paraId="2156202E" w14:textId="77777777" w:rsidR="00EE3A11" w:rsidRPr="00A12DDE" w:rsidRDefault="00103DE3" w:rsidP="00B16145">
            <w:pPr>
              <w:keepNext/>
              <w:keepLines/>
              <w:pBdr>
                <w:top w:val="none" w:sz="0" w:space="4" w:color="auto"/>
              </w:pBdr>
              <w:spacing w:after="120"/>
              <w:rPr>
                <w:bCs/>
              </w:rPr>
            </w:pPr>
            <w:hyperlink r:id="rId11" w:tgtFrame="_blank" w:history="1">
              <w:r w:rsidR="00C16DF3" w:rsidRPr="00A12DDE">
                <w:rPr>
                  <w:bCs/>
                  <w:color w:val="0000FF"/>
                  <w:u w:val="single"/>
                </w:rPr>
                <w:t>https://members.wto.org/crnattachments/2022/TBT/UGA/22_8520_00_e.pdf</w:t>
              </w:r>
            </w:hyperlink>
            <w:bookmarkEnd w:id="42"/>
          </w:p>
        </w:tc>
      </w:tr>
    </w:tbl>
    <w:p w14:paraId="7BA27F60"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E6C4" w14:textId="77777777" w:rsidR="00217253" w:rsidRDefault="00C16DF3">
      <w:r>
        <w:separator/>
      </w:r>
    </w:p>
  </w:endnote>
  <w:endnote w:type="continuationSeparator" w:id="0">
    <w:p w14:paraId="293C2966" w14:textId="77777777" w:rsidR="00217253" w:rsidRDefault="00C1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490C" w14:textId="77777777" w:rsidR="009239F7" w:rsidRPr="002F6A28" w:rsidRDefault="00C16DF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8C4B" w14:textId="77777777" w:rsidR="009239F7" w:rsidRPr="002F6A28" w:rsidRDefault="00C16DF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A956" w14:textId="77777777" w:rsidR="00EE3A11" w:rsidRPr="002F6A28" w:rsidRDefault="00C16DF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742C" w14:textId="77777777" w:rsidR="00217253" w:rsidRDefault="00C16DF3">
      <w:r>
        <w:separator/>
      </w:r>
    </w:p>
  </w:footnote>
  <w:footnote w:type="continuationSeparator" w:id="0">
    <w:p w14:paraId="3F36A1E1" w14:textId="77777777" w:rsidR="00217253" w:rsidRDefault="00C1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6851" w14:textId="77777777" w:rsidR="009239F7" w:rsidRPr="002F6A28" w:rsidRDefault="00C16DF3" w:rsidP="009239F7">
    <w:pPr>
      <w:pStyle w:val="Header"/>
      <w:pBdr>
        <w:bottom w:val="single" w:sz="4" w:space="1" w:color="auto"/>
      </w:pBdr>
      <w:tabs>
        <w:tab w:val="clear" w:pos="4513"/>
        <w:tab w:val="clear" w:pos="9027"/>
      </w:tabs>
      <w:jc w:val="center"/>
    </w:pPr>
    <w:r w:rsidRPr="002F6A28">
      <w:t>tbtSymbol</w:t>
    </w:r>
  </w:p>
  <w:p w14:paraId="4B6BDA18" w14:textId="77777777" w:rsidR="009239F7" w:rsidRPr="002F6A28" w:rsidRDefault="009239F7" w:rsidP="009239F7">
    <w:pPr>
      <w:pStyle w:val="Header"/>
      <w:pBdr>
        <w:bottom w:val="single" w:sz="4" w:space="1" w:color="auto"/>
      </w:pBdr>
      <w:tabs>
        <w:tab w:val="clear" w:pos="4513"/>
        <w:tab w:val="clear" w:pos="9027"/>
      </w:tabs>
      <w:jc w:val="center"/>
    </w:pPr>
  </w:p>
  <w:p w14:paraId="039AAF80" w14:textId="77777777" w:rsidR="009239F7" w:rsidRPr="002F6A28" w:rsidRDefault="00C16DF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04B80B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E7FF" w14:textId="77777777" w:rsidR="009239F7" w:rsidRPr="002F6A28" w:rsidRDefault="00C16DF3" w:rsidP="009239F7">
    <w:pPr>
      <w:pStyle w:val="Header"/>
      <w:pBdr>
        <w:bottom w:val="single" w:sz="4" w:space="1" w:color="auto"/>
      </w:pBdr>
      <w:tabs>
        <w:tab w:val="clear" w:pos="4513"/>
        <w:tab w:val="clear" w:pos="9027"/>
      </w:tabs>
      <w:jc w:val="center"/>
    </w:pPr>
    <w:bookmarkStart w:id="43" w:name="spsSymbolHeader"/>
    <w:r w:rsidRPr="002F6A28">
      <w:t>G/TBT/N/UGA/1717</w:t>
    </w:r>
    <w:bookmarkEnd w:id="43"/>
  </w:p>
  <w:p w14:paraId="52E50451" w14:textId="77777777" w:rsidR="009239F7" w:rsidRPr="002F6A28" w:rsidRDefault="009239F7" w:rsidP="009239F7">
    <w:pPr>
      <w:pStyle w:val="Header"/>
      <w:pBdr>
        <w:bottom w:val="single" w:sz="4" w:space="1" w:color="auto"/>
      </w:pBdr>
      <w:tabs>
        <w:tab w:val="clear" w:pos="4513"/>
        <w:tab w:val="clear" w:pos="9027"/>
      </w:tabs>
      <w:jc w:val="center"/>
    </w:pPr>
  </w:p>
  <w:p w14:paraId="36E379CF" w14:textId="77777777" w:rsidR="009239F7" w:rsidRPr="002F6A28" w:rsidRDefault="00C16DF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FC4C0A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19FC" w14:paraId="733A1126" w14:textId="77777777" w:rsidTr="008612A9">
      <w:trPr>
        <w:trHeight w:val="240"/>
        <w:jc w:val="center"/>
      </w:trPr>
      <w:tc>
        <w:tcPr>
          <w:tcW w:w="3794" w:type="dxa"/>
          <w:shd w:val="clear" w:color="auto" w:fill="FFFFFF"/>
          <w:tcMar>
            <w:left w:w="108" w:type="dxa"/>
            <w:right w:w="108" w:type="dxa"/>
          </w:tcMar>
          <w:vAlign w:val="center"/>
        </w:tcPr>
        <w:p w14:paraId="7D877537"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0A8B524" w14:textId="77777777" w:rsidR="00ED54E0" w:rsidRPr="009239F7" w:rsidRDefault="00ED54E0" w:rsidP="00B801E9">
          <w:pPr>
            <w:jc w:val="right"/>
            <w:rPr>
              <w:b/>
              <w:color w:val="FF0000"/>
              <w:szCs w:val="16"/>
            </w:rPr>
          </w:pPr>
        </w:p>
      </w:tc>
    </w:tr>
    <w:bookmarkEnd w:id="44"/>
    <w:tr w:rsidR="006319FC" w14:paraId="4F7FE1D3" w14:textId="77777777" w:rsidTr="008612A9">
      <w:trPr>
        <w:trHeight w:val="213"/>
        <w:jc w:val="center"/>
      </w:trPr>
      <w:tc>
        <w:tcPr>
          <w:tcW w:w="3794" w:type="dxa"/>
          <w:vMerge w:val="restart"/>
          <w:shd w:val="clear" w:color="auto" w:fill="FFFFFF"/>
          <w:tcMar>
            <w:left w:w="0" w:type="dxa"/>
            <w:right w:w="0" w:type="dxa"/>
          </w:tcMar>
        </w:tcPr>
        <w:p w14:paraId="15B0CE4D" w14:textId="77777777" w:rsidR="00ED54E0" w:rsidRPr="009239F7" w:rsidRDefault="00C16DF3" w:rsidP="00B801E9">
          <w:pPr>
            <w:jc w:val="left"/>
          </w:pPr>
          <w:r>
            <w:rPr>
              <w:noProof/>
              <w:lang w:eastAsia="en-GB"/>
            </w:rPr>
            <w:drawing>
              <wp:inline distT="0" distB="0" distL="0" distR="0" wp14:anchorId="2883AC5E" wp14:editId="5E7847D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951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E71E3D" w14:textId="77777777" w:rsidR="00ED54E0" w:rsidRPr="009239F7" w:rsidRDefault="00ED54E0" w:rsidP="00B801E9">
          <w:pPr>
            <w:jc w:val="right"/>
            <w:rPr>
              <w:b/>
              <w:szCs w:val="16"/>
            </w:rPr>
          </w:pPr>
        </w:p>
      </w:tc>
    </w:tr>
    <w:tr w:rsidR="006319FC" w14:paraId="5A2799B8" w14:textId="77777777" w:rsidTr="008612A9">
      <w:trPr>
        <w:trHeight w:val="868"/>
        <w:jc w:val="center"/>
      </w:trPr>
      <w:tc>
        <w:tcPr>
          <w:tcW w:w="3794" w:type="dxa"/>
          <w:vMerge/>
          <w:shd w:val="clear" w:color="auto" w:fill="FFFFFF"/>
          <w:tcMar>
            <w:left w:w="108" w:type="dxa"/>
            <w:right w:w="108" w:type="dxa"/>
          </w:tcMar>
        </w:tcPr>
        <w:p w14:paraId="7807496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A98920B" w14:textId="77777777" w:rsidR="009239F7" w:rsidRPr="002F6A28" w:rsidRDefault="00C16DF3" w:rsidP="00B801E9">
          <w:pPr>
            <w:jc w:val="right"/>
            <w:rPr>
              <w:b/>
              <w:szCs w:val="16"/>
            </w:rPr>
          </w:pPr>
          <w:bookmarkStart w:id="45" w:name="bmkSymbols"/>
          <w:r w:rsidRPr="002F6A28">
            <w:rPr>
              <w:b/>
              <w:szCs w:val="16"/>
            </w:rPr>
            <w:t>G/TBT/N/UGA/1717</w:t>
          </w:r>
          <w:bookmarkEnd w:id="45"/>
        </w:p>
      </w:tc>
    </w:tr>
    <w:tr w:rsidR="006319FC" w14:paraId="5B3687C4" w14:textId="77777777" w:rsidTr="008612A9">
      <w:trPr>
        <w:trHeight w:val="240"/>
        <w:jc w:val="center"/>
      </w:trPr>
      <w:tc>
        <w:tcPr>
          <w:tcW w:w="3794" w:type="dxa"/>
          <w:vMerge/>
          <w:shd w:val="clear" w:color="auto" w:fill="FFFFFF"/>
          <w:tcMar>
            <w:left w:w="108" w:type="dxa"/>
            <w:right w:w="108" w:type="dxa"/>
          </w:tcMar>
          <w:vAlign w:val="center"/>
        </w:tcPr>
        <w:p w14:paraId="3C410CFF" w14:textId="77777777" w:rsidR="00ED54E0" w:rsidRPr="009239F7" w:rsidRDefault="00ED54E0" w:rsidP="00B801E9"/>
      </w:tc>
      <w:tc>
        <w:tcPr>
          <w:tcW w:w="5448" w:type="dxa"/>
          <w:gridSpan w:val="2"/>
          <w:shd w:val="clear" w:color="auto" w:fill="FFFFFF"/>
          <w:tcMar>
            <w:left w:w="108" w:type="dxa"/>
            <w:right w:w="108" w:type="dxa"/>
          </w:tcMar>
          <w:vAlign w:val="center"/>
        </w:tcPr>
        <w:p w14:paraId="269C74B8" w14:textId="237EFF25" w:rsidR="00ED54E0" w:rsidRPr="009239F7" w:rsidRDefault="00C16DF3" w:rsidP="00B801E9">
          <w:pPr>
            <w:jc w:val="right"/>
            <w:rPr>
              <w:szCs w:val="16"/>
            </w:rPr>
          </w:pPr>
          <w:bookmarkStart w:id="46" w:name="spsDateDistribution"/>
          <w:bookmarkStart w:id="47" w:name="bmkDate"/>
          <w:bookmarkEnd w:id="46"/>
          <w:bookmarkEnd w:id="47"/>
          <w:r>
            <w:rPr>
              <w:szCs w:val="16"/>
            </w:rPr>
            <w:t>12 December 2022</w:t>
          </w:r>
        </w:p>
      </w:tc>
    </w:tr>
    <w:tr w:rsidR="006319FC" w14:paraId="2B0A7EE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034AA3" w14:textId="75C8C842" w:rsidR="00ED54E0" w:rsidRPr="009239F7" w:rsidRDefault="00C16DF3"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103DE3">
            <w:rPr>
              <w:color w:val="FF0000"/>
              <w:szCs w:val="16"/>
            </w:rPr>
            <w:t>9253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7532049" w14:textId="77777777" w:rsidR="00ED54E0" w:rsidRPr="009239F7" w:rsidRDefault="00C16DF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319FC" w14:paraId="51FB06F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B2B9A8" w14:textId="77777777" w:rsidR="00ED54E0" w:rsidRPr="009239F7" w:rsidRDefault="00C16DF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F895125" w14:textId="77777777" w:rsidR="00ED54E0" w:rsidRPr="002F6A28" w:rsidRDefault="00C16DF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646AB1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0AC38C">
      <w:start w:val="1"/>
      <w:numFmt w:val="decimal"/>
      <w:pStyle w:val="SummaryText"/>
      <w:lvlText w:val="%1."/>
      <w:lvlJc w:val="left"/>
      <w:pPr>
        <w:ind w:left="360" w:hanging="360"/>
      </w:pPr>
    </w:lvl>
    <w:lvl w:ilvl="1" w:tplc="7F9CF2F2" w:tentative="1">
      <w:start w:val="1"/>
      <w:numFmt w:val="lowerLetter"/>
      <w:lvlText w:val="%2."/>
      <w:lvlJc w:val="left"/>
      <w:pPr>
        <w:ind w:left="1080" w:hanging="360"/>
      </w:pPr>
    </w:lvl>
    <w:lvl w:ilvl="2" w:tplc="D3E4858A" w:tentative="1">
      <w:start w:val="1"/>
      <w:numFmt w:val="lowerRoman"/>
      <w:lvlText w:val="%3."/>
      <w:lvlJc w:val="right"/>
      <w:pPr>
        <w:ind w:left="1800" w:hanging="180"/>
      </w:pPr>
    </w:lvl>
    <w:lvl w:ilvl="3" w:tplc="84985320" w:tentative="1">
      <w:start w:val="1"/>
      <w:numFmt w:val="decimal"/>
      <w:lvlText w:val="%4."/>
      <w:lvlJc w:val="left"/>
      <w:pPr>
        <w:ind w:left="2520" w:hanging="360"/>
      </w:pPr>
    </w:lvl>
    <w:lvl w:ilvl="4" w:tplc="45AA0BC6" w:tentative="1">
      <w:start w:val="1"/>
      <w:numFmt w:val="lowerLetter"/>
      <w:lvlText w:val="%5."/>
      <w:lvlJc w:val="left"/>
      <w:pPr>
        <w:ind w:left="3240" w:hanging="360"/>
      </w:pPr>
    </w:lvl>
    <w:lvl w:ilvl="5" w:tplc="F198E428" w:tentative="1">
      <w:start w:val="1"/>
      <w:numFmt w:val="lowerRoman"/>
      <w:lvlText w:val="%6."/>
      <w:lvlJc w:val="right"/>
      <w:pPr>
        <w:ind w:left="3960" w:hanging="180"/>
      </w:pPr>
    </w:lvl>
    <w:lvl w:ilvl="6" w:tplc="83E68766" w:tentative="1">
      <w:start w:val="1"/>
      <w:numFmt w:val="decimal"/>
      <w:lvlText w:val="%7."/>
      <w:lvlJc w:val="left"/>
      <w:pPr>
        <w:ind w:left="4680" w:hanging="360"/>
      </w:pPr>
    </w:lvl>
    <w:lvl w:ilvl="7" w:tplc="DF1E400E" w:tentative="1">
      <w:start w:val="1"/>
      <w:numFmt w:val="lowerLetter"/>
      <w:lvlText w:val="%8."/>
      <w:lvlJc w:val="left"/>
      <w:pPr>
        <w:ind w:left="5400" w:hanging="360"/>
      </w:pPr>
    </w:lvl>
    <w:lvl w:ilvl="8" w:tplc="ED66FAC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03DE3"/>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17253"/>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19FC"/>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26D8"/>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16DF3"/>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DF7BA2"/>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A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UGA/22_852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449</Words>
  <Characters>2711</Characters>
  <Application>Microsoft Office Word</Application>
  <DocSecurity>0</DocSecurity>
  <Lines>68</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2022-12-12T14:40:00Z</dcterms:created>
  <dcterms:modified xsi:type="dcterms:W3CDTF">2022-12-12T16:06:00Z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