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857EA" w:rsidP="002F6A28">
      <w:pPr>
        <w:pStyle w:val="Title"/>
        <w:rPr>
          <w:caps w:val="0"/>
          <w:kern w:val="0"/>
        </w:rPr>
      </w:pPr>
      <w:bookmarkStart w:id="0" w:name="_GoBack"/>
      <w:bookmarkEnd w:id="0"/>
      <w:r w:rsidRPr="002F6A28">
        <w:rPr>
          <w:caps w:val="0"/>
          <w:kern w:val="0"/>
        </w:rPr>
        <w:t>NOTIFICATION</w:t>
      </w:r>
    </w:p>
    <w:p w:rsidR="009239F7" w:rsidRPr="002F6A28" w:rsidRDefault="005857EA" w:rsidP="002F6A28">
      <w:pPr>
        <w:jc w:val="center"/>
      </w:pPr>
      <w:r w:rsidRPr="002F6A28">
        <w:t>The following notification is being circulated in accordance with Article 10.6</w:t>
      </w:r>
    </w:p>
    <w:p w:rsidR="009239F7" w:rsidRPr="002F6A28" w:rsidRDefault="00B339B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1652" w:rsidTr="0069259F">
        <w:tc>
          <w:tcPr>
            <w:tcW w:w="713" w:type="dxa"/>
            <w:tcBorders>
              <w:bottom w:val="single" w:sz="6" w:space="0" w:color="auto"/>
            </w:tcBorders>
            <w:shd w:val="clear" w:color="auto" w:fill="auto"/>
          </w:tcPr>
          <w:p w:rsidR="00F85C99" w:rsidRPr="002F6A28" w:rsidRDefault="005857E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857EA"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5857EA" w:rsidP="002F6A28">
            <w:pPr>
              <w:spacing w:after="120"/>
            </w:pPr>
            <w:r w:rsidRPr="002F6A28">
              <w:rPr>
                <w:b/>
              </w:rPr>
              <w:t>If applicable, name of local government involved (Article 3.2 and 7.2):</w:t>
            </w:r>
            <w:r w:rsidRPr="002F6A28">
              <w:t xml:space="preserve"> </w:t>
            </w:r>
            <w:bookmarkStart w:id="2" w:name="sps1b"/>
            <w:bookmarkEnd w:id="2"/>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857EA"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5857E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857EA"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r w:rsidRPr="002F6A28">
              <w:rPr>
                <w:b/>
              </w:rPr>
              <w:t>X</w:t>
            </w:r>
            <w:bookmarkEnd w:id="7"/>
            <w:r w:rsidRPr="002F6A28">
              <w:rPr>
                <w:b/>
              </w:rPr>
              <w:t> ], 5.7.1 [ </w:t>
            </w:r>
            <w:bookmarkStart w:id="8" w:name="tbt3d"/>
            <w:bookmarkEnd w:id="8"/>
            <w:r w:rsidRPr="002F6A28">
              <w:rPr>
                <w:b/>
              </w:rPr>
              <w:t> ], other:</w:t>
            </w:r>
            <w:bookmarkStart w:id="9" w:name="tbt3e"/>
            <w:bookmarkEnd w:id="9"/>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31652" w:rsidRDefault="005857EA" w:rsidP="005857EA">
            <w:pPr>
              <w:spacing w:before="120" w:after="120"/>
            </w:pPr>
            <w:r w:rsidRPr="002F6A28">
              <w:rPr>
                <w:b/>
              </w:rPr>
              <w:t xml:space="preserve">Products covered (HS or CCCN where applicable, otherwise national tariff heading. ICS numbers may be provided in addition, where applicable): </w:t>
            </w:r>
            <w:proofErr w:type="spellStart"/>
            <w:r>
              <w:t>Steviol</w:t>
            </w:r>
            <w:proofErr w:type="spellEnd"/>
            <w:r>
              <w:t xml:space="preserve"> glycosides; Glycosides, natural or reproduced by synthesis, and their salts, ethers, esters and other derivatives. (HS 2938). Food additives (ICS 67.220.20).</w:t>
            </w:r>
            <w:bookmarkStart w:id="10" w:name="sps3a"/>
            <w:bookmarkEnd w:id="10"/>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857EA" w:rsidP="002F6A28">
            <w:pPr>
              <w:spacing w:before="120" w:after="120"/>
            </w:pPr>
            <w:r w:rsidRPr="002F6A28">
              <w:rPr>
                <w:b/>
              </w:rPr>
              <w:t xml:space="preserve">Title, number of pages and language(s) of the notified document: </w:t>
            </w:r>
            <w:r>
              <w:t>DUS 2035:2018, Steviol glycosides - Specification, First Edition (22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857EA" w:rsidP="002F6A28">
            <w:pPr>
              <w:spacing w:before="120" w:after="120"/>
              <w:rPr>
                <w:b/>
              </w:rPr>
            </w:pPr>
            <w:r w:rsidRPr="002F6A28">
              <w:rPr>
                <w:b/>
              </w:rPr>
              <w:t xml:space="preserve">Description of content: </w:t>
            </w:r>
            <w:r>
              <w:t>This Draft Uganda Standard specifies requirements, sampling and test methods for steviol glycosides from Stevia rebaudiana Bertoni intended for human consumption.</w:t>
            </w:r>
            <w:bookmarkStart w:id="14" w:name="sps6a"/>
            <w:bookmarkEnd w:id="14"/>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857EA"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857EA" w:rsidP="005857EA">
            <w:pPr>
              <w:spacing w:before="120" w:after="120"/>
            </w:pPr>
            <w:r w:rsidRPr="002F6A28">
              <w:rPr>
                <w:b/>
              </w:rPr>
              <w:t>Relevant documents:</w:t>
            </w:r>
            <w:r w:rsidRPr="002F6A28">
              <w:t xml:space="preserve"> </w:t>
            </w:r>
          </w:p>
          <w:p w:rsidR="00F85C99" w:rsidRPr="002F6A28" w:rsidRDefault="005857EA" w:rsidP="005857EA">
            <w:pPr>
              <w:numPr>
                <w:ilvl w:val="0"/>
                <w:numId w:val="16"/>
              </w:numPr>
              <w:spacing w:after="120"/>
            </w:pPr>
            <w:r>
              <w:t>AOAC 972.25, Lead in food. Atomic absorption spectrophotometric method</w:t>
            </w:r>
          </w:p>
          <w:p w:rsidR="00431652" w:rsidRDefault="005857EA" w:rsidP="005857EA">
            <w:pPr>
              <w:numPr>
                <w:ilvl w:val="0"/>
                <w:numId w:val="16"/>
              </w:numPr>
              <w:spacing w:after="120"/>
            </w:pPr>
            <w:r>
              <w:t>AOAC 952.13, Arsenic in food. Silver diethyldithiocarbamate</w:t>
            </w:r>
          </w:p>
          <w:p w:rsidR="00431652" w:rsidRDefault="005857EA" w:rsidP="005857EA">
            <w:pPr>
              <w:numPr>
                <w:ilvl w:val="0"/>
                <w:numId w:val="16"/>
              </w:numPr>
              <w:spacing w:after="120"/>
            </w:pPr>
            <w:r>
              <w:t>US 277, General standard for the labelling of food additives when sold as such</w:t>
            </w:r>
          </w:p>
          <w:p w:rsidR="00431652" w:rsidRDefault="005857EA" w:rsidP="005857EA">
            <w:pPr>
              <w:numPr>
                <w:ilvl w:val="0"/>
                <w:numId w:val="16"/>
              </w:numPr>
              <w:spacing w:after="120"/>
            </w:pPr>
            <w:r>
              <w:t>US CAC/GL 50, General guidelines on sampling</w:t>
            </w:r>
          </w:p>
          <w:p w:rsidR="00431652" w:rsidRDefault="005857EA" w:rsidP="005857EA">
            <w:pPr>
              <w:numPr>
                <w:ilvl w:val="0"/>
                <w:numId w:val="16"/>
              </w:numPr>
              <w:spacing w:after="120"/>
            </w:pPr>
            <w:r>
              <w:t>US ISO 4833-1, Microbiology of the food chain - Horizontal method for the enumeration of microorganisms - Part 1: Colony count at 30 ºC by the pour plate technique</w:t>
            </w:r>
          </w:p>
          <w:p w:rsidR="00431652" w:rsidRDefault="005857EA" w:rsidP="005857EA">
            <w:pPr>
              <w:numPr>
                <w:ilvl w:val="0"/>
                <w:numId w:val="16"/>
              </w:numPr>
              <w:spacing w:after="120"/>
            </w:pPr>
            <w:r>
              <w:t>US ISO 4833-2, Microbiology of the food chain - Horizontal method for the enumeration of microorganisms - Part 2: Colony count at 30 ºC by the surface plating technique</w:t>
            </w:r>
          </w:p>
          <w:p w:rsidR="00431652" w:rsidRDefault="005857EA" w:rsidP="005857EA">
            <w:pPr>
              <w:numPr>
                <w:ilvl w:val="0"/>
                <w:numId w:val="16"/>
              </w:numPr>
              <w:spacing w:after="120"/>
            </w:pPr>
            <w:r>
              <w:t>ISO 7251, Microbiology of food and animal feeding stuffs - Horizontal method for the detection and enumeration of presumptive Escherichia coli - Most probable number technique</w:t>
            </w:r>
          </w:p>
          <w:p w:rsidR="00431652" w:rsidRDefault="005857EA" w:rsidP="005857EA">
            <w:pPr>
              <w:numPr>
                <w:ilvl w:val="0"/>
                <w:numId w:val="16"/>
              </w:numPr>
              <w:spacing w:after="120"/>
            </w:pPr>
            <w:r>
              <w:lastRenderedPageBreak/>
              <w:t>US ISO 6579-1, Microbiology of the food chain - Horizontal method for the detection, enumeration and serotyping of Salmonella - Part 1: Detection of Salmonella spp.</w:t>
            </w:r>
          </w:p>
          <w:p w:rsidR="00431652" w:rsidRDefault="005857EA" w:rsidP="005857EA">
            <w:pPr>
              <w:numPr>
                <w:ilvl w:val="0"/>
                <w:numId w:val="16"/>
              </w:numPr>
              <w:spacing w:after="120"/>
            </w:pPr>
            <w:r>
              <w:t>US ISO/TS 6579-2, Microbiology of food and animal feed - Horizontal method for the detection, enumeration and serotyping of Salmonella - Part 2: Enumeration by a miniaturized most probable number technique</w:t>
            </w:r>
          </w:p>
          <w:p w:rsidR="00431652" w:rsidRDefault="005857EA" w:rsidP="005857EA">
            <w:pPr>
              <w:numPr>
                <w:ilvl w:val="0"/>
                <w:numId w:val="16"/>
              </w:numPr>
              <w:spacing w:after="120"/>
            </w:pPr>
            <w:r>
              <w:t>US ISO 21527-2, Microbiology of food and animal feeding stuffs - Horizontal method for the enumeration of yeasts and moulds - Part 2: Colony count technique in products with water activity less than or equal to 0.95</w:t>
            </w:r>
          </w:p>
          <w:p w:rsidR="00431652" w:rsidRDefault="005857EA" w:rsidP="005857EA">
            <w:pPr>
              <w:numPr>
                <w:ilvl w:val="0"/>
                <w:numId w:val="16"/>
              </w:numPr>
              <w:spacing w:after="120"/>
            </w:pPr>
            <w:r>
              <w:t>JECFA (2017), Steviol Glycosides from Stevia rebaudiana Bertoni Residue monograph</w:t>
            </w:r>
          </w:p>
          <w:p w:rsidR="00431652" w:rsidRDefault="005857EA" w:rsidP="005857EA">
            <w:pPr>
              <w:numPr>
                <w:ilvl w:val="0"/>
                <w:numId w:val="16"/>
              </w:numPr>
              <w:spacing w:after="120"/>
            </w:pPr>
            <w:r>
              <w:t>JECFA (2006), Analytical methods, test procedures and laboratory solutions used by and referenced in the food additive specifications, Volume 4.</w:t>
            </w:r>
          </w:p>
        </w:tc>
      </w:tr>
      <w:tr w:rsidR="00431652" w:rsidTr="0069259F">
        <w:tc>
          <w:tcPr>
            <w:tcW w:w="713" w:type="dxa"/>
            <w:tcBorders>
              <w:top w:val="single" w:sz="6" w:space="0" w:color="auto"/>
              <w:bottom w:val="single" w:sz="6" w:space="0" w:color="auto"/>
            </w:tcBorders>
            <w:shd w:val="clear" w:color="auto" w:fill="auto"/>
          </w:tcPr>
          <w:p w:rsidR="00EE3A11" w:rsidRPr="002F6A28" w:rsidRDefault="005857E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857EA" w:rsidP="005857EA">
            <w:pPr>
              <w:spacing w:before="120" w:after="120"/>
            </w:pPr>
            <w:r w:rsidRPr="002F6A28">
              <w:rPr>
                <w:b/>
              </w:rPr>
              <w:t xml:space="preserve">Proposed date of adoption: </w:t>
            </w:r>
            <w:bookmarkStart w:id="16" w:name="sps10a"/>
            <w:bookmarkStart w:id="17" w:name="sps10b"/>
            <w:bookmarkEnd w:id="16"/>
            <w:r w:rsidRPr="002F6A28">
              <w:t>June 2019</w:t>
            </w:r>
            <w:bookmarkEnd w:id="17"/>
          </w:p>
          <w:p w:rsidR="00EE3A11" w:rsidRPr="002F6A28" w:rsidRDefault="005857EA" w:rsidP="005857EA">
            <w:pPr>
              <w:spacing w:after="120"/>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431652" w:rsidTr="0069259F">
        <w:tc>
          <w:tcPr>
            <w:tcW w:w="713" w:type="dxa"/>
            <w:tcBorders>
              <w:top w:val="single" w:sz="6" w:space="0" w:color="auto"/>
              <w:bottom w:val="single" w:sz="6" w:space="0" w:color="auto"/>
            </w:tcBorders>
            <w:shd w:val="clear" w:color="auto" w:fill="auto"/>
          </w:tcPr>
          <w:p w:rsidR="00F85C99" w:rsidRPr="002F6A28" w:rsidRDefault="005857E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857EA" w:rsidP="002F6A28">
            <w:pPr>
              <w:spacing w:before="120" w:after="120"/>
            </w:pPr>
            <w:r w:rsidRPr="002F6A28">
              <w:rPr>
                <w:b/>
              </w:rPr>
              <w:t xml:space="preserve">Final date for comments: </w:t>
            </w:r>
            <w:r>
              <w:t>60 days from notification</w:t>
            </w:r>
            <w:bookmarkStart w:id="20" w:name="sps12a"/>
            <w:bookmarkEnd w:id="20"/>
          </w:p>
        </w:tc>
      </w:tr>
      <w:tr w:rsidR="00431652" w:rsidTr="0069259F">
        <w:tc>
          <w:tcPr>
            <w:tcW w:w="713" w:type="dxa"/>
            <w:tcBorders>
              <w:top w:val="single" w:sz="6" w:space="0" w:color="auto"/>
            </w:tcBorders>
            <w:shd w:val="clear" w:color="auto" w:fill="auto"/>
          </w:tcPr>
          <w:p w:rsidR="00F85C99" w:rsidRPr="002F6A28" w:rsidRDefault="005857E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857EA"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B339B2" w:rsidP="00E969D2">
            <w:pPr>
              <w:keepNext/>
              <w:keepLines/>
              <w:spacing w:after="120"/>
              <w:jc w:val="left"/>
            </w:pPr>
            <w:hyperlink r:id="rId7" w:tgtFrame="_blank" w:history="1">
              <w:r w:rsidR="005857EA">
                <w:rPr>
                  <w:color w:val="0000FF"/>
                  <w:u w:val="single"/>
                </w:rPr>
                <w:t>https://members.wto.org/crnattachments/2018/TBT/UGA/18_6513_00_e.pdf</w:t>
              </w:r>
            </w:hyperlink>
            <w:bookmarkStart w:id="22" w:name="sps13c"/>
            <w:bookmarkEnd w:id="22"/>
          </w:p>
        </w:tc>
      </w:tr>
    </w:tbl>
    <w:p w:rsidR="00EE3A11" w:rsidRPr="002F6A28" w:rsidRDefault="00B339B2" w:rsidP="002F6A28"/>
    <w:sectPr w:rsidR="00EE3A11" w:rsidRPr="002F6A28" w:rsidSect="005857E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C56" w:rsidRDefault="005857EA">
      <w:r>
        <w:separator/>
      </w:r>
    </w:p>
  </w:endnote>
  <w:endnote w:type="continuationSeparator" w:id="0">
    <w:p w:rsidR="00862C56" w:rsidRDefault="0058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857EA" w:rsidRDefault="005857EA" w:rsidP="005857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857EA" w:rsidRDefault="005857EA" w:rsidP="005857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857E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C56" w:rsidRDefault="005857EA">
      <w:r>
        <w:separator/>
      </w:r>
    </w:p>
  </w:footnote>
  <w:footnote w:type="continuationSeparator" w:id="0">
    <w:p w:rsidR="00862C56" w:rsidRDefault="0058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7EA" w:rsidRPr="005857EA" w:rsidRDefault="005857EA" w:rsidP="005857EA">
    <w:pPr>
      <w:pStyle w:val="Header"/>
      <w:pBdr>
        <w:bottom w:val="single" w:sz="4" w:space="1" w:color="auto"/>
      </w:pBdr>
      <w:tabs>
        <w:tab w:val="clear" w:pos="4513"/>
        <w:tab w:val="clear" w:pos="9027"/>
      </w:tabs>
      <w:jc w:val="center"/>
    </w:pPr>
    <w:r w:rsidRPr="005857EA">
      <w:t>G/TBT/N/UGA/1011</w:t>
    </w:r>
  </w:p>
  <w:p w:rsidR="005857EA" w:rsidRPr="005857EA" w:rsidRDefault="005857EA" w:rsidP="005857EA">
    <w:pPr>
      <w:pStyle w:val="Header"/>
      <w:pBdr>
        <w:bottom w:val="single" w:sz="4" w:space="1" w:color="auto"/>
      </w:pBdr>
      <w:tabs>
        <w:tab w:val="clear" w:pos="4513"/>
        <w:tab w:val="clear" w:pos="9027"/>
      </w:tabs>
      <w:jc w:val="center"/>
    </w:pPr>
  </w:p>
  <w:p w:rsidR="005857EA" w:rsidRPr="005857EA" w:rsidRDefault="005857EA" w:rsidP="005857EA">
    <w:pPr>
      <w:pStyle w:val="Header"/>
      <w:pBdr>
        <w:bottom w:val="single" w:sz="4" w:space="1" w:color="auto"/>
      </w:pBdr>
      <w:tabs>
        <w:tab w:val="clear" w:pos="4513"/>
        <w:tab w:val="clear" w:pos="9027"/>
      </w:tabs>
      <w:jc w:val="center"/>
    </w:pPr>
    <w:r w:rsidRPr="005857EA">
      <w:t xml:space="preserve">- </w:t>
    </w:r>
    <w:r w:rsidRPr="005857EA">
      <w:fldChar w:fldCharType="begin"/>
    </w:r>
    <w:r w:rsidRPr="005857EA">
      <w:instrText xml:space="preserve"> PAGE </w:instrText>
    </w:r>
    <w:r w:rsidRPr="005857EA">
      <w:fldChar w:fldCharType="separate"/>
    </w:r>
    <w:r w:rsidR="00B339B2">
      <w:rPr>
        <w:noProof/>
      </w:rPr>
      <w:t>2</w:t>
    </w:r>
    <w:r w:rsidRPr="005857EA">
      <w:fldChar w:fldCharType="end"/>
    </w:r>
    <w:r w:rsidRPr="005857EA">
      <w:t xml:space="preserve"> -</w:t>
    </w:r>
  </w:p>
  <w:p w:rsidR="009239F7" w:rsidRPr="005857EA" w:rsidRDefault="00B339B2" w:rsidP="005857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7EA" w:rsidRPr="005857EA" w:rsidRDefault="005857EA" w:rsidP="005857EA">
    <w:pPr>
      <w:pStyle w:val="Header"/>
      <w:pBdr>
        <w:bottom w:val="single" w:sz="4" w:space="1" w:color="auto"/>
      </w:pBdr>
      <w:tabs>
        <w:tab w:val="clear" w:pos="4513"/>
        <w:tab w:val="clear" w:pos="9027"/>
      </w:tabs>
      <w:jc w:val="center"/>
    </w:pPr>
    <w:r w:rsidRPr="005857EA">
      <w:t>G/TBT/N/UGA/1011</w:t>
    </w:r>
  </w:p>
  <w:p w:rsidR="005857EA" w:rsidRPr="005857EA" w:rsidRDefault="005857EA" w:rsidP="005857EA">
    <w:pPr>
      <w:pStyle w:val="Header"/>
      <w:pBdr>
        <w:bottom w:val="single" w:sz="4" w:space="1" w:color="auto"/>
      </w:pBdr>
      <w:tabs>
        <w:tab w:val="clear" w:pos="4513"/>
        <w:tab w:val="clear" w:pos="9027"/>
      </w:tabs>
      <w:jc w:val="center"/>
    </w:pPr>
  </w:p>
  <w:p w:rsidR="005857EA" w:rsidRPr="005857EA" w:rsidRDefault="005857EA" w:rsidP="005857EA">
    <w:pPr>
      <w:pStyle w:val="Header"/>
      <w:pBdr>
        <w:bottom w:val="single" w:sz="4" w:space="1" w:color="auto"/>
      </w:pBdr>
      <w:tabs>
        <w:tab w:val="clear" w:pos="4513"/>
        <w:tab w:val="clear" w:pos="9027"/>
      </w:tabs>
      <w:jc w:val="center"/>
    </w:pPr>
    <w:r w:rsidRPr="005857EA">
      <w:t xml:space="preserve">- </w:t>
    </w:r>
    <w:r w:rsidRPr="005857EA">
      <w:fldChar w:fldCharType="begin"/>
    </w:r>
    <w:r w:rsidRPr="005857EA">
      <w:instrText xml:space="preserve"> PAGE </w:instrText>
    </w:r>
    <w:r w:rsidRPr="005857EA">
      <w:fldChar w:fldCharType="separate"/>
    </w:r>
    <w:r w:rsidRPr="005857EA">
      <w:rPr>
        <w:noProof/>
      </w:rPr>
      <w:t>2</w:t>
    </w:r>
    <w:r w:rsidRPr="005857EA">
      <w:fldChar w:fldCharType="end"/>
    </w:r>
    <w:r w:rsidRPr="005857EA">
      <w:t xml:space="preserve"> -</w:t>
    </w:r>
  </w:p>
  <w:p w:rsidR="009239F7" w:rsidRPr="005857EA" w:rsidRDefault="00B339B2" w:rsidP="005857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1652" w:rsidTr="008612A9">
      <w:trPr>
        <w:trHeight w:val="240"/>
        <w:jc w:val="center"/>
      </w:trPr>
      <w:tc>
        <w:tcPr>
          <w:tcW w:w="3794" w:type="dxa"/>
          <w:shd w:val="clear" w:color="auto" w:fill="FFFFFF"/>
          <w:tcMar>
            <w:left w:w="108" w:type="dxa"/>
            <w:right w:w="108" w:type="dxa"/>
          </w:tcMar>
          <w:vAlign w:val="center"/>
        </w:tcPr>
        <w:p w:rsidR="00ED54E0" w:rsidRPr="009239F7" w:rsidRDefault="00B339B2"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857EA" w:rsidP="00B801E9">
          <w:pPr>
            <w:jc w:val="right"/>
            <w:rPr>
              <w:b/>
              <w:color w:val="FF0000"/>
              <w:szCs w:val="16"/>
            </w:rPr>
          </w:pPr>
          <w:r>
            <w:rPr>
              <w:b/>
              <w:color w:val="FF0000"/>
              <w:szCs w:val="16"/>
            </w:rPr>
            <w:t xml:space="preserve"> </w:t>
          </w:r>
        </w:p>
      </w:tc>
    </w:tr>
    <w:bookmarkEnd w:id="23"/>
    <w:tr w:rsidR="00431652" w:rsidTr="008612A9">
      <w:trPr>
        <w:trHeight w:val="213"/>
        <w:jc w:val="center"/>
      </w:trPr>
      <w:tc>
        <w:tcPr>
          <w:tcW w:w="3794" w:type="dxa"/>
          <w:vMerge w:val="restart"/>
          <w:shd w:val="clear" w:color="auto" w:fill="FFFFFF"/>
          <w:tcMar>
            <w:left w:w="0" w:type="dxa"/>
            <w:right w:w="0" w:type="dxa"/>
          </w:tcMar>
        </w:tcPr>
        <w:p w:rsidR="00ED54E0" w:rsidRPr="009239F7" w:rsidRDefault="00D25D1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339B2" w:rsidP="00B801E9">
          <w:pPr>
            <w:jc w:val="right"/>
            <w:rPr>
              <w:b/>
              <w:szCs w:val="16"/>
            </w:rPr>
          </w:pPr>
        </w:p>
      </w:tc>
    </w:tr>
    <w:tr w:rsidR="00431652" w:rsidTr="008612A9">
      <w:trPr>
        <w:trHeight w:val="868"/>
        <w:jc w:val="center"/>
      </w:trPr>
      <w:tc>
        <w:tcPr>
          <w:tcW w:w="3794" w:type="dxa"/>
          <w:vMerge/>
          <w:shd w:val="clear" w:color="auto" w:fill="FFFFFF"/>
          <w:tcMar>
            <w:left w:w="108" w:type="dxa"/>
            <w:right w:w="108" w:type="dxa"/>
          </w:tcMar>
        </w:tcPr>
        <w:p w:rsidR="00ED54E0" w:rsidRPr="009239F7" w:rsidRDefault="00B339B2" w:rsidP="00B801E9">
          <w:pPr>
            <w:jc w:val="left"/>
            <w:rPr>
              <w:noProof/>
              <w:lang w:eastAsia="en-GB"/>
            </w:rPr>
          </w:pPr>
        </w:p>
      </w:tc>
      <w:tc>
        <w:tcPr>
          <w:tcW w:w="5448" w:type="dxa"/>
          <w:gridSpan w:val="2"/>
          <w:shd w:val="clear" w:color="auto" w:fill="FFFFFF"/>
          <w:tcMar>
            <w:left w:w="108" w:type="dxa"/>
            <w:right w:w="108" w:type="dxa"/>
          </w:tcMar>
        </w:tcPr>
        <w:p w:rsidR="005857EA" w:rsidRDefault="005857EA" w:rsidP="00B801E9">
          <w:pPr>
            <w:jc w:val="right"/>
            <w:rPr>
              <w:b/>
              <w:szCs w:val="16"/>
            </w:rPr>
          </w:pPr>
          <w:bookmarkStart w:id="24" w:name="bmkSymbols"/>
          <w:r>
            <w:rPr>
              <w:b/>
              <w:szCs w:val="16"/>
            </w:rPr>
            <w:t>G/TBT/N/UGA/1011</w:t>
          </w:r>
        </w:p>
        <w:bookmarkEnd w:id="24"/>
        <w:p w:rsidR="00ED54E0" w:rsidRPr="009239F7" w:rsidRDefault="00B339B2" w:rsidP="00B801E9">
          <w:pPr>
            <w:jc w:val="right"/>
            <w:rPr>
              <w:b/>
              <w:szCs w:val="16"/>
            </w:rPr>
          </w:pPr>
        </w:p>
      </w:tc>
    </w:tr>
    <w:tr w:rsidR="00431652" w:rsidTr="008612A9">
      <w:trPr>
        <w:trHeight w:val="240"/>
        <w:jc w:val="center"/>
      </w:trPr>
      <w:tc>
        <w:tcPr>
          <w:tcW w:w="3794" w:type="dxa"/>
          <w:vMerge/>
          <w:shd w:val="clear" w:color="auto" w:fill="FFFFFF"/>
          <w:tcMar>
            <w:left w:w="108" w:type="dxa"/>
            <w:right w:w="108" w:type="dxa"/>
          </w:tcMar>
          <w:vAlign w:val="center"/>
        </w:tcPr>
        <w:p w:rsidR="00ED54E0" w:rsidRPr="009239F7" w:rsidRDefault="00B339B2" w:rsidP="00B801E9"/>
      </w:tc>
      <w:tc>
        <w:tcPr>
          <w:tcW w:w="5448" w:type="dxa"/>
          <w:gridSpan w:val="2"/>
          <w:shd w:val="clear" w:color="auto" w:fill="FFFFFF"/>
          <w:tcMar>
            <w:left w:w="108" w:type="dxa"/>
            <w:right w:w="108" w:type="dxa"/>
          </w:tcMar>
          <w:vAlign w:val="center"/>
        </w:tcPr>
        <w:p w:rsidR="00ED54E0" w:rsidRPr="009239F7" w:rsidRDefault="003A6D83" w:rsidP="00B801E9">
          <w:pPr>
            <w:jc w:val="right"/>
            <w:rPr>
              <w:szCs w:val="16"/>
            </w:rPr>
          </w:pPr>
          <w:bookmarkStart w:id="25" w:name="spsDateDistribution"/>
          <w:bookmarkStart w:id="26" w:name="bmkDate"/>
          <w:bookmarkEnd w:id="25"/>
          <w:bookmarkEnd w:id="26"/>
          <w:r>
            <w:rPr>
              <w:szCs w:val="16"/>
            </w:rPr>
            <w:t>19 December 2018</w:t>
          </w:r>
        </w:p>
      </w:tc>
    </w:tr>
    <w:tr w:rsidR="0043165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857EA" w:rsidP="0097650D">
          <w:pPr>
            <w:jc w:val="left"/>
            <w:rPr>
              <w:b/>
            </w:rPr>
          </w:pPr>
          <w:bookmarkStart w:id="27" w:name="bmkSerial"/>
          <w:r w:rsidRPr="002F6A28">
            <w:rPr>
              <w:color w:val="FF0000"/>
              <w:szCs w:val="16"/>
            </w:rPr>
            <w:t>(</w:t>
          </w:r>
          <w:bookmarkStart w:id="28" w:name="spsSerialNumber"/>
          <w:bookmarkEnd w:id="28"/>
          <w:r w:rsidR="003A6D83">
            <w:rPr>
              <w:color w:val="FF0000"/>
              <w:szCs w:val="16"/>
            </w:rPr>
            <w:t>18-</w:t>
          </w:r>
          <w:r w:rsidR="004E6423">
            <w:rPr>
              <w:color w:val="FF0000"/>
              <w:szCs w:val="16"/>
            </w:rPr>
            <w:t>8022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857E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339B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339B2">
            <w:rPr>
              <w:bCs/>
              <w:noProof/>
              <w:szCs w:val="16"/>
            </w:rPr>
            <w:t>2</w:t>
          </w:r>
          <w:r w:rsidRPr="002F6A28">
            <w:rPr>
              <w:bCs/>
              <w:szCs w:val="16"/>
            </w:rPr>
            <w:fldChar w:fldCharType="end"/>
          </w:r>
          <w:bookmarkEnd w:id="29"/>
        </w:p>
      </w:tc>
    </w:tr>
    <w:tr w:rsidR="0043165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857EA"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857EA" w:rsidP="00B801E9">
          <w:pPr>
            <w:jc w:val="right"/>
            <w:rPr>
              <w:bCs/>
              <w:szCs w:val="18"/>
            </w:rPr>
          </w:pPr>
          <w:bookmarkStart w:id="31" w:name="bmkLanguage"/>
          <w:r>
            <w:rPr>
              <w:bCs/>
              <w:szCs w:val="18"/>
            </w:rPr>
            <w:t>Original: English</w:t>
          </w:r>
          <w:bookmarkEnd w:id="31"/>
        </w:p>
      </w:tc>
    </w:tr>
  </w:tbl>
  <w:p w:rsidR="00ED54E0" w:rsidRPr="002F6A28" w:rsidRDefault="00B3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08CF88">
      <w:start w:val="1"/>
      <w:numFmt w:val="decimal"/>
      <w:pStyle w:val="SummaryText"/>
      <w:lvlText w:val="%1."/>
      <w:lvlJc w:val="left"/>
      <w:pPr>
        <w:ind w:left="360" w:hanging="360"/>
      </w:pPr>
    </w:lvl>
    <w:lvl w:ilvl="1" w:tplc="2B84E396" w:tentative="1">
      <w:start w:val="1"/>
      <w:numFmt w:val="lowerLetter"/>
      <w:lvlText w:val="%2."/>
      <w:lvlJc w:val="left"/>
      <w:pPr>
        <w:ind w:left="1080" w:hanging="360"/>
      </w:pPr>
    </w:lvl>
    <w:lvl w:ilvl="2" w:tplc="84FAFF00" w:tentative="1">
      <w:start w:val="1"/>
      <w:numFmt w:val="lowerRoman"/>
      <w:lvlText w:val="%3."/>
      <w:lvlJc w:val="right"/>
      <w:pPr>
        <w:ind w:left="1800" w:hanging="180"/>
      </w:pPr>
    </w:lvl>
    <w:lvl w:ilvl="3" w:tplc="3CD6351C" w:tentative="1">
      <w:start w:val="1"/>
      <w:numFmt w:val="decimal"/>
      <w:lvlText w:val="%4."/>
      <w:lvlJc w:val="left"/>
      <w:pPr>
        <w:ind w:left="2520" w:hanging="360"/>
      </w:pPr>
    </w:lvl>
    <w:lvl w:ilvl="4" w:tplc="F0E8ADD0" w:tentative="1">
      <w:start w:val="1"/>
      <w:numFmt w:val="lowerLetter"/>
      <w:lvlText w:val="%5."/>
      <w:lvlJc w:val="left"/>
      <w:pPr>
        <w:ind w:left="3240" w:hanging="360"/>
      </w:pPr>
    </w:lvl>
    <w:lvl w:ilvl="5" w:tplc="B7B89AB0" w:tentative="1">
      <w:start w:val="1"/>
      <w:numFmt w:val="lowerRoman"/>
      <w:lvlText w:val="%6."/>
      <w:lvlJc w:val="right"/>
      <w:pPr>
        <w:ind w:left="3960" w:hanging="180"/>
      </w:pPr>
    </w:lvl>
    <w:lvl w:ilvl="6" w:tplc="CD6C3A78" w:tentative="1">
      <w:start w:val="1"/>
      <w:numFmt w:val="decimal"/>
      <w:lvlText w:val="%7."/>
      <w:lvlJc w:val="left"/>
      <w:pPr>
        <w:ind w:left="4680" w:hanging="360"/>
      </w:pPr>
    </w:lvl>
    <w:lvl w:ilvl="7" w:tplc="8E8E580A" w:tentative="1">
      <w:start w:val="1"/>
      <w:numFmt w:val="lowerLetter"/>
      <w:lvlText w:val="%8."/>
      <w:lvlJc w:val="left"/>
      <w:pPr>
        <w:ind w:left="5400" w:hanging="360"/>
      </w:pPr>
    </w:lvl>
    <w:lvl w:ilvl="8" w:tplc="1462724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52"/>
    <w:rsid w:val="003A6D83"/>
    <w:rsid w:val="00431652"/>
    <w:rsid w:val="004E6423"/>
    <w:rsid w:val="005857EA"/>
    <w:rsid w:val="00862C56"/>
    <w:rsid w:val="00B339B2"/>
    <w:rsid w:val="00D2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651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3001</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2018-12-19T08:33:00Z</dcterms:created>
  <dcterms:modified xsi:type="dcterms:W3CDTF">2018-12-19T09:13:00Z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G/TBT/N/UGA/1011</vt:lpwstr>
  </property>
</Properties>
</file>