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793AF" w14:textId="77777777" w:rsidR="009239F7" w:rsidRPr="002F6A28" w:rsidRDefault="00467E01" w:rsidP="002F6A28">
      <w:pPr>
        <w:pStyle w:val="Title"/>
        <w:rPr>
          <w:caps w:val="0"/>
          <w:kern w:val="0"/>
        </w:rPr>
      </w:pPr>
      <w:r w:rsidRPr="002F6A28">
        <w:rPr>
          <w:caps w:val="0"/>
          <w:kern w:val="0"/>
        </w:rPr>
        <w:t>NOTIFICATION</w:t>
      </w:r>
    </w:p>
    <w:p w14:paraId="5E597491" w14:textId="77777777" w:rsidR="009239F7" w:rsidRPr="002F6A28" w:rsidRDefault="00467E01" w:rsidP="002F6A28">
      <w:pPr>
        <w:jc w:val="center"/>
      </w:pPr>
      <w:r w:rsidRPr="002F6A28">
        <w:t>The following notification is being circulated in accordance with Article 10.6</w:t>
      </w:r>
    </w:p>
    <w:p w14:paraId="28D9D04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85853" w14:paraId="7AFBBE82" w14:textId="77777777" w:rsidTr="0069259F">
        <w:tc>
          <w:tcPr>
            <w:tcW w:w="713" w:type="dxa"/>
            <w:tcBorders>
              <w:bottom w:val="single" w:sz="6" w:space="0" w:color="auto"/>
            </w:tcBorders>
            <w:shd w:val="clear" w:color="auto" w:fill="auto"/>
          </w:tcPr>
          <w:p w14:paraId="4717A8A1" w14:textId="77777777" w:rsidR="00F85C99" w:rsidRPr="002F6A28" w:rsidRDefault="00467E01" w:rsidP="002F6A28">
            <w:pPr>
              <w:spacing w:before="120" w:after="120"/>
              <w:jc w:val="left"/>
            </w:pPr>
            <w:r w:rsidRPr="002F6A28">
              <w:rPr>
                <w:b/>
              </w:rPr>
              <w:t>1.</w:t>
            </w:r>
          </w:p>
        </w:tc>
        <w:tc>
          <w:tcPr>
            <w:tcW w:w="8546" w:type="dxa"/>
            <w:tcBorders>
              <w:bottom w:val="single" w:sz="6" w:space="0" w:color="auto"/>
            </w:tcBorders>
            <w:shd w:val="clear" w:color="auto" w:fill="auto"/>
          </w:tcPr>
          <w:p w14:paraId="71ACFFDA" w14:textId="77777777" w:rsidR="00F85C99" w:rsidRPr="002F6A28" w:rsidRDefault="00467E0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Tanzania</w:t>
            </w:r>
            <w:bookmarkEnd w:id="1"/>
            <w:r w:rsidRPr="002F6A28">
              <w:t xml:space="preserve"> </w:t>
            </w:r>
          </w:p>
          <w:p w14:paraId="14E04675" w14:textId="77777777" w:rsidR="00F85C99" w:rsidRPr="002F6A28" w:rsidRDefault="00467E0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85853" w14:paraId="263494DF" w14:textId="77777777" w:rsidTr="0069259F">
        <w:tc>
          <w:tcPr>
            <w:tcW w:w="713" w:type="dxa"/>
            <w:tcBorders>
              <w:top w:val="single" w:sz="6" w:space="0" w:color="auto"/>
              <w:bottom w:val="single" w:sz="6" w:space="0" w:color="auto"/>
            </w:tcBorders>
            <w:shd w:val="clear" w:color="auto" w:fill="auto"/>
          </w:tcPr>
          <w:p w14:paraId="26C8706C" w14:textId="77777777" w:rsidR="00F85C99" w:rsidRPr="002F6A28" w:rsidRDefault="00467E0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28DA7FD" w14:textId="77777777" w:rsidR="00F85C99" w:rsidRPr="002F6A28" w:rsidRDefault="00467E0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Tanzania Bureau of Standards</w:t>
            </w:r>
            <w:bookmarkEnd w:id="5"/>
          </w:p>
          <w:p w14:paraId="3F727D10" w14:textId="77777777" w:rsidR="00F85C99" w:rsidRPr="002F6A28" w:rsidRDefault="00467E0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985853" w14:paraId="27E94955" w14:textId="77777777" w:rsidTr="0069259F">
        <w:tc>
          <w:tcPr>
            <w:tcW w:w="713" w:type="dxa"/>
            <w:tcBorders>
              <w:top w:val="single" w:sz="6" w:space="0" w:color="auto"/>
              <w:bottom w:val="single" w:sz="6" w:space="0" w:color="auto"/>
            </w:tcBorders>
            <w:shd w:val="clear" w:color="auto" w:fill="auto"/>
          </w:tcPr>
          <w:p w14:paraId="4A40027B" w14:textId="77777777" w:rsidR="00F85C99" w:rsidRPr="002F6A28" w:rsidRDefault="00467E0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4AC0FDD" w14:textId="77777777" w:rsidR="00F85C99" w:rsidRPr="0058336F" w:rsidRDefault="00467E0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85853" w14:paraId="755C07C6" w14:textId="77777777" w:rsidTr="0069259F">
        <w:tc>
          <w:tcPr>
            <w:tcW w:w="713" w:type="dxa"/>
            <w:tcBorders>
              <w:top w:val="single" w:sz="6" w:space="0" w:color="auto"/>
              <w:bottom w:val="single" w:sz="6" w:space="0" w:color="auto"/>
            </w:tcBorders>
            <w:shd w:val="clear" w:color="auto" w:fill="auto"/>
          </w:tcPr>
          <w:p w14:paraId="3BAF16A0" w14:textId="77777777" w:rsidR="00F85C99" w:rsidRPr="002F6A28" w:rsidRDefault="00467E0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703BC4F" w14:textId="77777777" w:rsidR="00F85C99" w:rsidRPr="002F6A28" w:rsidRDefault="00467E0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Processes in the food industry (ICS 67.020)</w:t>
            </w:r>
            <w:bookmarkStart w:id="20" w:name="sps3a"/>
            <w:bookmarkEnd w:id="20"/>
          </w:p>
        </w:tc>
      </w:tr>
      <w:tr w:rsidR="00985853" w14:paraId="0AB9F8B7" w14:textId="77777777" w:rsidTr="0069259F">
        <w:tc>
          <w:tcPr>
            <w:tcW w:w="713" w:type="dxa"/>
            <w:tcBorders>
              <w:top w:val="single" w:sz="6" w:space="0" w:color="auto"/>
              <w:bottom w:val="single" w:sz="6" w:space="0" w:color="auto"/>
            </w:tcBorders>
            <w:shd w:val="clear" w:color="auto" w:fill="auto"/>
          </w:tcPr>
          <w:p w14:paraId="66A33867" w14:textId="77777777" w:rsidR="00F85C99" w:rsidRPr="002F6A28" w:rsidRDefault="00467E0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EB7C2D4" w14:textId="77777777" w:rsidR="00F85C99" w:rsidRPr="002F6A28" w:rsidRDefault="00467E0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AFDC 27 (552) DTZS General Standard for food safety (29 page(s), in English)</w:t>
            </w:r>
            <w:bookmarkStart w:id="22" w:name="sps5a"/>
            <w:bookmarkStart w:id="23" w:name="sps5c"/>
            <w:bookmarkStart w:id="24" w:name="sps5b"/>
            <w:bookmarkEnd w:id="22"/>
            <w:bookmarkEnd w:id="23"/>
            <w:bookmarkEnd w:id="24"/>
          </w:p>
        </w:tc>
      </w:tr>
      <w:tr w:rsidR="00985853" w14:paraId="28D968E4" w14:textId="77777777" w:rsidTr="0069259F">
        <w:tc>
          <w:tcPr>
            <w:tcW w:w="713" w:type="dxa"/>
            <w:tcBorders>
              <w:top w:val="single" w:sz="6" w:space="0" w:color="auto"/>
              <w:bottom w:val="single" w:sz="6" w:space="0" w:color="auto"/>
            </w:tcBorders>
            <w:shd w:val="clear" w:color="auto" w:fill="auto"/>
          </w:tcPr>
          <w:p w14:paraId="1B8732B7" w14:textId="77777777" w:rsidR="00F85C99" w:rsidRPr="002F6A28" w:rsidRDefault="00467E0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CB14CBB" w14:textId="77777777" w:rsidR="00F85C99" w:rsidRPr="002F6A28" w:rsidRDefault="00467E0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Tanzania Standard specifies permissible limits for food additives, toxins, and contaminants including heavy metals, pathogenic microorganisms, pesticide residues, and veterinary drug residues in foods. This general standard applies to all foods intended for direct human consumption and further processing in particular where there is no a specific product standard or the specific product standard doesn't specify the limits</w:t>
            </w:r>
          </w:p>
        </w:tc>
      </w:tr>
      <w:tr w:rsidR="00985853" w14:paraId="1832635F" w14:textId="77777777" w:rsidTr="0069259F">
        <w:tc>
          <w:tcPr>
            <w:tcW w:w="713" w:type="dxa"/>
            <w:tcBorders>
              <w:top w:val="single" w:sz="6" w:space="0" w:color="auto"/>
              <w:bottom w:val="single" w:sz="6" w:space="0" w:color="auto"/>
            </w:tcBorders>
            <w:shd w:val="clear" w:color="auto" w:fill="auto"/>
          </w:tcPr>
          <w:p w14:paraId="3799CD31" w14:textId="77777777" w:rsidR="00F85C99" w:rsidRPr="002F6A28" w:rsidRDefault="00467E0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261ACE4" w14:textId="77777777" w:rsidR="00F85C99" w:rsidRPr="002F6A28" w:rsidRDefault="00467E0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Protection of human health or safety; Quality requirements</w:t>
            </w:r>
            <w:bookmarkStart w:id="27" w:name="sps7f"/>
            <w:bookmarkEnd w:id="27"/>
          </w:p>
        </w:tc>
      </w:tr>
      <w:tr w:rsidR="00985853" w14:paraId="16718FF6" w14:textId="77777777" w:rsidTr="0069259F">
        <w:tc>
          <w:tcPr>
            <w:tcW w:w="713" w:type="dxa"/>
            <w:tcBorders>
              <w:top w:val="single" w:sz="6" w:space="0" w:color="auto"/>
              <w:bottom w:val="single" w:sz="6" w:space="0" w:color="auto"/>
            </w:tcBorders>
            <w:shd w:val="clear" w:color="auto" w:fill="auto"/>
          </w:tcPr>
          <w:p w14:paraId="601B045C" w14:textId="77777777" w:rsidR="00F85C99" w:rsidRPr="002F6A28" w:rsidRDefault="00467E0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78316E4" w14:textId="77777777" w:rsidR="00072B36" w:rsidRPr="002F6A28" w:rsidRDefault="00467E01" w:rsidP="00A44338">
            <w:pPr>
              <w:spacing w:before="120" w:after="120"/>
            </w:pPr>
            <w:bookmarkStart w:id="28" w:name="X_TBT_Reg_8A"/>
            <w:r w:rsidRPr="002F6A28">
              <w:rPr>
                <w:b/>
              </w:rPr>
              <w:t>Relevant documents</w:t>
            </w:r>
            <w:bookmarkEnd w:id="28"/>
            <w:r w:rsidRPr="002F6A28">
              <w:rPr>
                <w:b/>
              </w:rPr>
              <w:t>:</w:t>
            </w:r>
            <w:r w:rsidR="00EE3A11" w:rsidRPr="002F6A28">
              <w:t xml:space="preserve"> </w:t>
            </w:r>
          </w:p>
          <w:p w14:paraId="4B11D7A8" w14:textId="77777777" w:rsidR="00DC07CD" w:rsidRPr="002F6A28" w:rsidRDefault="00467E01" w:rsidP="00A44338">
            <w:pPr>
              <w:numPr>
                <w:ilvl w:val="0"/>
                <w:numId w:val="16"/>
              </w:numPr>
              <w:spacing w:before="120" w:after="120"/>
              <w:rPr>
                <w:bCs/>
              </w:rPr>
            </w:pPr>
            <w:r w:rsidRPr="002F6A28">
              <w:rPr>
                <w:bCs/>
              </w:rPr>
              <w:t>TZS 4, Rounding off of Numerical Values</w:t>
            </w:r>
          </w:p>
          <w:p w14:paraId="068B3608" w14:textId="77777777" w:rsidR="00DC07CD" w:rsidRPr="002F6A28" w:rsidRDefault="00467E01" w:rsidP="00A44338">
            <w:pPr>
              <w:numPr>
                <w:ilvl w:val="0"/>
                <w:numId w:val="16"/>
              </w:numPr>
              <w:spacing w:before="120" w:after="120"/>
              <w:rPr>
                <w:bCs/>
              </w:rPr>
            </w:pPr>
            <w:r w:rsidRPr="002F6A28">
              <w:rPr>
                <w:bCs/>
              </w:rPr>
              <w:t>Codex Pesticides Residues in Food Online Database</w:t>
            </w:r>
          </w:p>
          <w:p w14:paraId="25A476E6" w14:textId="77777777" w:rsidR="00DC07CD" w:rsidRPr="002F6A28" w:rsidRDefault="00467E01" w:rsidP="00A44338">
            <w:pPr>
              <w:numPr>
                <w:ilvl w:val="0"/>
                <w:numId w:val="16"/>
              </w:numPr>
              <w:spacing w:before="120" w:after="120"/>
              <w:rPr>
                <w:bCs/>
              </w:rPr>
            </w:pPr>
            <w:r w:rsidRPr="002F6A28">
              <w:rPr>
                <w:bCs/>
              </w:rPr>
              <w:t>CXM 2, Maximum Residue Limits (MRLs) and Risk Management Recommendations (RMRs) for Residues of Veterinary Drugs in Foods</w:t>
            </w:r>
          </w:p>
          <w:p w14:paraId="31720C8E" w14:textId="77777777" w:rsidR="00DC07CD" w:rsidRPr="002F6A28" w:rsidRDefault="00467E01" w:rsidP="00A44338">
            <w:pPr>
              <w:numPr>
                <w:ilvl w:val="0"/>
                <w:numId w:val="16"/>
              </w:numPr>
              <w:spacing w:before="120" w:after="120"/>
              <w:rPr>
                <w:bCs/>
              </w:rPr>
            </w:pPr>
            <w:r w:rsidRPr="002F6A28">
              <w:rPr>
                <w:bCs/>
              </w:rPr>
              <w:t>CXS 192 -1995, General Standard for Food additives</w:t>
            </w:r>
          </w:p>
          <w:p w14:paraId="7F58637F" w14:textId="77777777" w:rsidR="00DC07CD" w:rsidRPr="002F6A28" w:rsidRDefault="00467E01" w:rsidP="00A44338">
            <w:pPr>
              <w:numPr>
                <w:ilvl w:val="0"/>
                <w:numId w:val="16"/>
              </w:numPr>
              <w:spacing w:before="120" w:after="120"/>
              <w:rPr>
                <w:bCs/>
              </w:rPr>
            </w:pPr>
            <w:r w:rsidRPr="002F6A28">
              <w:rPr>
                <w:bCs/>
              </w:rPr>
              <w:t>TZS 538- Packaging and labelling of foods</w:t>
            </w:r>
          </w:p>
          <w:p w14:paraId="7CEDFD03" w14:textId="77777777" w:rsidR="00DC07CD" w:rsidRPr="002F6A28" w:rsidRDefault="00467E01" w:rsidP="00A44338">
            <w:pPr>
              <w:numPr>
                <w:ilvl w:val="0"/>
                <w:numId w:val="16"/>
              </w:numPr>
              <w:spacing w:before="120" w:after="120"/>
              <w:rPr>
                <w:bCs/>
              </w:rPr>
            </w:pPr>
            <w:r w:rsidRPr="002F6A28">
              <w:rPr>
                <w:bCs/>
              </w:rPr>
              <w:t>TZS 109, Code of hygiene for food processing unit — General</w:t>
            </w:r>
          </w:p>
          <w:p w14:paraId="51106249" w14:textId="77777777" w:rsidR="00DC07CD" w:rsidRPr="002F6A28" w:rsidRDefault="00467E01" w:rsidP="00A44338">
            <w:pPr>
              <w:numPr>
                <w:ilvl w:val="0"/>
                <w:numId w:val="16"/>
              </w:numPr>
              <w:spacing w:before="120" w:after="120"/>
              <w:rPr>
                <w:bCs/>
              </w:rPr>
            </w:pPr>
            <w:r w:rsidRPr="002F6A28">
              <w:rPr>
                <w:bCs/>
              </w:rPr>
              <w:t>TZS 472, Cassava and cassava products — Determination of total cyanogen's — Enzymatic assay method</w:t>
            </w:r>
          </w:p>
          <w:p w14:paraId="7C9770A5" w14:textId="77777777" w:rsidR="00DC07CD" w:rsidRPr="002F6A28" w:rsidRDefault="00467E01" w:rsidP="00A44338">
            <w:pPr>
              <w:numPr>
                <w:ilvl w:val="0"/>
                <w:numId w:val="16"/>
              </w:numPr>
              <w:spacing w:before="120" w:after="120"/>
              <w:rPr>
                <w:bCs/>
              </w:rPr>
            </w:pPr>
            <w:r w:rsidRPr="002F6A28">
              <w:rPr>
                <w:bCs/>
              </w:rPr>
              <w:t>ISO 2590 - General method for the determination of arsenic - Silver diethyldithiocarbamate photometric method</w:t>
            </w:r>
          </w:p>
          <w:p w14:paraId="58C959E2" w14:textId="77777777" w:rsidR="00DC07CD" w:rsidRPr="002F6A28" w:rsidRDefault="00467E01" w:rsidP="00A44338">
            <w:pPr>
              <w:numPr>
                <w:ilvl w:val="0"/>
                <w:numId w:val="16"/>
              </w:numPr>
              <w:spacing w:before="120" w:after="120"/>
              <w:rPr>
                <w:bCs/>
              </w:rPr>
            </w:pPr>
            <w:r w:rsidRPr="002F6A28">
              <w:rPr>
                <w:bCs/>
              </w:rPr>
              <w:lastRenderedPageBreak/>
              <w:t>TZS 1335/ISO 8294, Animal and vegetable fats and oils- Determination of copper, iron and nickel contents- Graphite furnace atomic absorption method</w:t>
            </w:r>
          </w:p>
          <w:p w14:paraId="3F8A1B54" w14:textId="77777777" w:rsidR="00DC07CD" w:rsidRPr="002F6A28" w:rsidRDefault="00467E01" w:rsidP="00A44338">
            <w:pPr>
              <w:numPr>
                <w:ilvl w:val="0"/>
                <w:numId w:val="16"/>
              </w:numPr>
              <w:spacing w:before="120" w:after="120"/>
              <w:rPr>
                <w:bCs/>
              </w:rPr>
            </w:pPr>
            <w:r w:rsidRPr="002F6A28">
              <w:rPr>
                <w:bCs/>
              </w:rPr>
              <w:t>TZS 799/ISO 16050, Foodstuffs - Determination of aflatoxin B1 and the total content of aflatoxins B1, B2, G1 and G2 in cereals, nuts and derived products- High-performance liquid chromatographic method</w:t>
            </w:r>
          </w:p>
          <w:p w14:paraId="30473265" w14:textId="77777777" w:rsidR="00DC07CD" w:rsidRPr="002F6A28" w:rsidRDefault="00467E01" w:rsidP="00A44338">
            <w:pPr>
              <w:numPr>
                <w:ilvl w:val="0"/>
                <w:numId w:val="16"/>
              </w:numPr>
              <w:spacing w:before="120" w:after="120"/>
              <w:rPr>
                <w:bCs/>
              </w:rPr>
            </w:pPr>
            <w:r w:rsidRPr="002F6A28">
              <w:rPr>
                <w:bCs/>
              </w:rPr>
              <w:t>ISO 14501- Milk and milk powder- Determination of aflatoxin M1 content, Clean-up by immunoaffinity chromatography and determination by high-performance liquid chromatography</w:t>
            </w:r>
          </w:p>
          <w:p w14:paraId="36650E1B" w14:textId="77777777" w:rsidR="00DC07CD" w:rsidRPr="002F6A28" w:rsidRDefault="00467E01" w:rsidP="00A44338">
            <w:pPr>
              <w:numPr>
                <w:ilvl w:val="0"/>
                <w:numId w:val="16"/>
              </w:numPr>
              <w:spacing w:before="120" w:after="120"/>
              <w:rPr>
                <w:bCs/>
              </w:rPr>
            </w:pPr>
            <w:r w:rsidRPr="002F6A28">
              <w:rPr>
                <w:bCs/>
              </w:rPr>
              <w:t>TBS/AFDC 27 (6732) Foodstuffs - Determination of fumonisin B1 and B2 in maize based foods - HPLC method with immunoaffinity column clean-up and fluorescence detection</w:t>
            </w:r>
          </w:p>
          <w:p w14:paraId="5DDAEB3D" w14:textId="77777777" w:rsidR="00DC07CD" w:rsidRPr="002F6A28" w:rsidRDefault="00467E01" w:rsidP="00A44338">
            <w:pPr>
              <w:numPr>
                <w:ilvl w:val="0"/>
                <w:numId w:val="16"/>
              </w:numPr>
              <w:spacing w:before="120" w:after="120"/>
              <w:rPr>
                <w:bCs/>
              </w:rPr>
            </w:pPr>
            <w:r w:rsidRPr="002F6A28">
              <w:rPr>
                <w:bCs/>
              </w:rPr>
              <w:t>TBS/AFDC 27 (6733) Foodstuffs - Determination of fumonisin B1 and fumonisin B2 in processed maize- containing foods for infants and young children - HPLC method with immunoaffinity column clean-up and fluorescence detection after pre-column derivatisation</w:t>
            </w:r>
          </w:p>
          <w:p w14:paraId="327F5D4D" w14:textId="77777777" w:rsidR="00DC07CD" w:rsidRPr="002F6A28" w:rsidRDefault="00467E01" w:rsidP="00A44338">
            <w:pPr>
              <w:numPr>
                <w:ilvl w:val="0"/>
                <w:numId w:val="16"/>
              </w:numPr>
              <w:spacing w:before="120" w:after="120"/>
              <w:rPr>
                <w:bCs/>
              </w:rPr>
            </w:pPr>
            <w:r w:rsidRPr="002F6A28">
              <w:rPr>
                <w:bCs/>
              </w:rPr>
              <w:t>TZS 2648 /ISO 8128-1- Apple juice, apple juice concentrates and drinks containing apple juice. Determination of Patulin content, Part 1: Method using high-performance liquid chromatography</w:t>
            </w:r>
          </w:p>
          <w:p w14:paraId="5B2B1A27" w14:textId="77777777" w:rsidR="00DC07CD" w:rsidRPr="002F6A28" w:rsidRDefault="00467E01" w:rsidP="00A44338">
            <w:pPr>
              <w:numPr>
                <w:ilvl w:val="0"/>
                <w:numId w:val="16"/>
              </w:numPr>
              <w:spacing w:before="120" w:after="120"/>
              <w:rPr>
                <w:bCs/>
              </w:rPr>
            </w:pPr>
            <w:r w:rsidRPr="002F6A28">
              <w:rPr>
                <w:bCs/>
              </w:rPr>
              <w:t>TBS/AFDC 27 (6738) Foodstuffs - Determination of patulin in fruit juice and fruit-based puree for infants and young children - HPLC method with liquid/liquid partition clean up and solid phase extraction and UV detection</w:t>
            </w:r>
          </w:p>
          <w:p w14:paraId="1F973970" w14:textId="77777777" w:rsidR="00DC07CD" w:rsidRPr="002F6A28" w:rsidRDefault="00467E01" w:rsidP="00A44338">
            <w:pPr>
              <w:numPr>
                <w:ilvl w:val="0"/>
                <w:numId w:val="16"/>
              </w:numPr>
              <w:spacing w:before="120" w:after="120"/>
              <w:rPr>
                <w:bCs/>
              </w:rPr>
            </w:pPr>
            <w:r w:rsidRPr="002F6A28">
              <w:rPr>
                <w:bCs/>
              </w:rPr>
              <w:t>TZS 2615 Foodstuffs - Determination of ochratoxin A - HPLC method with immunoaffinity column clean up and fluorescence detection</w:t>
            </w:r>
          </w:p>
          <w:p w14:paraId="07834D6A" w14:textId="77777777" w:rsidR="00DC07CD" w:rsidRPr="002F6A28" w:rsidRDefault="00467E01" w:rsidP="00A44338">
            <w:pPr>
              <w:numPr>
                <w:ilvl w:val="0"/>
                <w:numId w:val="16"/>
              </w:numPr>
              <w:spacing w:before="120" w:after="120"/>
              <w:rPr>
                <w:bCs/>
              </w:rPr>
            </w:pPr>
            <w:r w:rsidRPr="002F6A28">
              <w:rPr>
                <w:bCs/>
              </w:rPr>
              <w:t>TZS 118/ ISO 4833-1, Microbiology of the food chain- Horizontal method for the enumeration of microorganisms- Part 1: Colony count at 30 degrees C by the pour plate technique</w:t>
            </w:r>
          </w:p>
          <w:p w14:paraId="533D992C" w14:textId="77777777" w:rsidR="00DC07CD" w:rsidRPr="002F6A28" w:rsidRDefault="00467E01" w:rsidP="00A44338">
            <w:pPr>
              <w:numPr>
                <w:ilvl w:val="0"/>
                <w:numId w:val="16"/>
              </w:numPr>
              <w:spacing w:before="120" w:after="120"/>
              <w:rPr>
                <w:bCs/>
              </w:rPr>
            </w:pPr>
            <w:r w:rsidRPr="002F6A28">
              <w:rPr>
                <w:bCs/>
              </w:rPr>
              <w:t>TZS 119/ISO 4831, Microbiology of food and animal feeding stuffs - Horizontal method for the detection and enumeration of coliforms - Most probable number technique</w:t>
            </w:r>
          </w:p>
          <w:p w14:paraId="7D2A19A1" w14:textId="77777777" w:rsidR="00DC07CD" w:rsidRPr="002F6A28" w:rsidRDefault="00467E01" w:rsidP="00A44338">
            <w:pPr>
              <w:numPr>
                <w:ilvl w:val="0"/>
                <w:numId w:val="16"/>
              </w:numPr>
              <w:spacing w:before="120" w:after="120"/>
              <w:rPr>
                <w:bCs/>
              </w:rPr>
            </w:pPr>
            <w:r w:rsidRPr="002F6A28">
              <w:rPr>
                <w:bCs/>
              </w:rPr>
              <w:t>TZS 2426-1: 2019/ISO 21527-1, Microbiology of food and animal feeding stuffs - Horizontal method for the enumeration of yeasts and moulds - Part 1: Colony count technique in products with water activity greater than 0.95</w:t>
            </w:r>
          </w:p>
          <w:p w14:paraId="53261DDD" w14:textId="77777777" w:rsidR="00DC07CD" w:rsidRPr="002F6A28" w:rsidRDefault="00467E01" w:rsidP="00A44338">
            <w:pPr>
              <w:numPr>
                <w:ilvl w:val="0"/>
                <w:numId w:val="16"/>
              </w:numPr>
              <w:spacing w:before="120" w:after="120"/>
              <w:rPr>
                <w:bCs/>
              </w:rPr>
            </w:pPr>
            <w:r w:rsidRPr="002F6A28">
              <w:rPr>
                <w:bCs/>
              </w:rPr>
              <w:t>TZS 2426-2: 2019/ISO 21527-2, Microbiology of food and animal feeding stuffs - Horizontal method for the enumeration of yeasts and moulds - Part 2: Colony count technique in products with water activity less than or equal to 0.95</w:t>
            </w:r>
          </w:p>
          <w:p w14:paraId="7854822C" w14:textId="77777777" w:rsidR="00DC07CD" w:rsidRPr="002F6A28" w:rsidRDefault="00467E01" w:rsidP="00A44338">
            <w:pPr>
              <w:numPr>
                <w:ilvl w:val="0"/>
                <w:numId w:val="16"/>
              </w:numPr>
              <w:spacing w:before="120" w:after="120"/>
              <w:rPr>
                <w:bCs/>
              </w:rPr>
            </w:pPr>
            <w:r w:rsidRPr="002F6A28">
              <w:rPr>
                <w:bCs/>
              </w:rPr>
              <w:t>TZS 122/ ISO 6579 -1, Microbiology of the food chain - Horizontal method for the detection, enumeration and serotyping of Salmonella - Part 1: Detection of Salmonella spp.</w:t>
            </w:r>
          </w:p>
          <w:p w14:paraId="5D12B87C" w14:textId="77777777" w:rsidR="00DC07CD" w:rsidRPr="002F6A28" w:rsidRDefault="00467E01" w:rsidP="00A44338">
            <w:pPr>
              <w:numPr>
                <w:ilvl w:val="0"/>
                <w:numId w:val="16"/>
              </w:numPr>
              <w:spacing w:before="120" w:after="120"/>
              <w:rPr>
                <w:bCs/>
              </w:rPr>
            </w:pPr>
            <w:r w:rsidRPr="002F6A28">
              <w:rPr>
                <w:bCs/>
              </w:rPr>
              <w:t>TZS 852- 1/ISO 11290-1, Microbiology of the food chain - Horizontal method for the detection and enumeration of Listeria monocytogenes and of Listeria spp. - Part 1: Detection method</w:t>
            </w:r>
          </w:p>
          <w:p w14:paraId="323C5978" w14:textId="77777777" w:rsidR="00DC07CD" w:rsidRPr="002F6A28" w:rsidRDefault="00467E01" w:rsidP="00A44338">
            <w:pPr>
              <w:numPr>
                <w:ilvl w:val="0"/>
                <w:numId w:val="16"/>
              </w:numPr>
              <w:spacing w:before="120" w:after="120"/>
              <w:rPr>
                <w:bCs/>
              </w:rPr>
            </w:pPr>
            <w:r w:rsidRPr="002F6A28">
              <w:rPr>
                <w:bCs/>
              </w:rPr>
              <w:t>TZS 125/6888-1, Microbiology of food and animal feeding stuffs - Horizontal method for the enumeration of coagulase-positive staphylococci (Staphylococcus aureus and other species) - Part 1: Technique using Baird-Parker agar medium</w:t>
            </w:r>
          </w:p>
          <w:p w14:paraId="50412410" w14:textId="77777777" w:rsidR="00DC07CD" w:rsidRPr="002F6A28" w:rsidRDefault="00467E01" w:rsidP="00A44338">
            <w:pPr>
              <w:numPr>
                <w:ilvl w:val="0"/>
                <w:numId w:val="16"/>
              </w:numPr>
              <w:spacing w:before="120" w:after="120"/>
              <w:rPr>
                <w:bCs/>
              </w:rPr>
            </w:pPr>
            <w:r w:rsidRPr="002F6A28">
              <w:rPr>
                <w:bCs/>
              </w:rPr>
              <w:t>TZS 730/ ISO 16649-1, Microbiology of the food chain - Horizontal method for the enumeration of beta-glucuronidase-positive Escherichia coli - Part 1: Colony-count technique at 44 degrees C using membranes and 5-bromo-4-chloro-3-indolyl beta-D-glucuronide</w:t>
            </w:r>
          </w:p>
          <w:p w14:paraId="6E1160FC" w14:textId="77777777" w:rsidR="00DC07CD" w:rsidRPr="002F6A28" w:rsidRDefault="00467E01" w:rsidP="00A44338">
            <w:pPr>
              <w:numPr>
                <w:ilvl w:val="0"/>
                <w:numId w:val="16"/>
              </w:numPr>
              <w:spacing w:before="120" w:after="120"/>
              <w:rPr>
                <w:bCs/>
              </w:rPr>
            </w:pPr>
            <w:r w:rsidRPr="002F6A28">
              <w:rPr>
                <w:bCs/>
              </w:rPr>
              <w:t>TZS 2279/ISO 10272-1, Microbiology of the food chain - Horizontal method for detection and enumeration of Campylobacter spp.- Part 1: Detection method</w:t>
            </w:r>
          </w:p>
          <w:p w14:paraId="2BC2A852" w14:textId="77777777" w:rsidR="00DC07CD" w:rsidRPr="002F6A28" w:rsidRDefault="00467E01" w:rsidP="00A44338">
            <w:pPr>
              <w:numPr>
                <w:ilvl w:val="0"/>
                <w:numId w:val="16"/>
              </w:numPr>
              <w:spacing w:before="120" w:after="120"/>
              <w:rPr>
                <w:bCs/>
              </w:rPr>
            </w:pPr>
            <w:r w:rsidRPr="002F6A28">
              <w:rPr>
                <w:bCs/>
              </w:rPr>
              <w:lastRenderedPageBreak/>
              <w:t>TZS 127/ISO 21872-1, Microbiology of the food chain - Horizontal method for the determination of Vibrio spp. - Part 1: Detection of potentially enteropathogenic Vibrio parahaemolyticus, Vibrio cholerae and Vibrio vulnificus</w:t>
            </w:r>
          </w:p>
          <w:p w14:paraId="65C02688" w14:textId="77777777" w:rsidR="00DC07CD" w:rsidRPr="002F6A28" w:rsidRDefault="00467E01" w:rsidP="00A44338">
            <w:pPr>
              <w:numPr>
                <w:ilvl w:val="0"/>
                <w:numId w:val="16"/>
              </w:numPr>
              <w:spacing w:before="120" w:after="120"/>
              <w:rPr>
                <w:bCs/>
              </w:rPr>
            </w:pPr>
            <w:r w:rsidRPr="002F6A28">
              <w:rPr>
                <w:bCs/>
              </w:rPr>
              <w:t>TZS 403: 2019/ISO 21567, Microbiology of food and animal feeding stuffs - Horizontal method for the detection of Shigella spp.</w:t>
            </w:r>
          </w:p>
          <w:p w14:paraId="179319F5" w14:textId="77777777" w:rsidR="00DC07CD" w:rsidRPr="002F6A28" w:rsidRDefault="00467E01" w:rsidP="00A44338">
            <w:pPr>
              <w:numPr>
                <w:ilvl w:val="0"/>
                <w:numId w:val="16"/>
              </w:numPr>
              <w:spacing w:before="120" w:after="120"/>
              <w:rPr>
                <w:bCs/>
              </w:rPr>
            </w:pPr>
            <w:r w:rsidRPr="002F6A28">
              <w:rPr>
                <w:bCs/>
              </w:rPr>
              <w:t>TZS 2427: 2019/ISO 21871, Microbiology of food and animal feeding stuffs - Horizontal method for the determination of low numbers of presumptive Bacillus cereus - Most probable number technique and detection method</w:t>
            </w:r>
          </w:p>
          <w:p w14:paraId="01578AB9" w14:textId="77777777" w:rsidR="00DC07CD" w:rsidRPr="002F6A28" w:rsidRDefault="00467E01" w:rsidP="00A44338">
            <w:pPr>
              <w:numPr>
                <w:ilvl w:val="0"/>
                <w:numId w:val="16"/>
              </w:numPr>
              <w:spacing w:before="120" w:after="120"/>
              <w:rPr>
                <w:bCs/>
              </w:rPr>
            </w:pPr>
            <w:r w:rsidRPr="002F6A28">
              <w:rPr>
                <w:bCs/>
              </w:rPr>
              <w:t>TZS 2422: 2019/ISO 22964, Microbiology of the food chain - Horizontal method for the detection of Cronobacter spp.</w:t>
            </w:r>
          </w:p>
        </w:tc>
      </w:tr>
      <w:tr w:rsidR="00985853" w14:paraId="48B9002C" w14:textId="77777777" w:rsidTr="00AE6CC8">
        <w:trPr>
          <w:cantSplit/>
        </w:trPr>
        <w:tc>
          <w:tcPr>
            <w:tcW w:w="713" w:type="dxa"/>
            <w:tcBorders>
              <w:top w:val="single" w:sz="6" w:space="0" w:color="auto"/>
              <w:bottom w:val="single" w:sz="6" w:space="0" w:color="auto"/>
            </w:tcBorders>
            <w:shd w:val="clear" w:color="auto" w:fill="auto"/>
          </w:tcPr>
          <w:p w14:paraId="1DAC7F0D" w14:textId="77777777" w:rsidR="00EE3A11" w:rsidRPr="002F6A28" w:rsidRDefault="00467E01"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D92DAEA" w14:textId="77777777" w:rsidR="00EE3A11" w:rsidRPr="002F6A28" w:rsidRDefault="00467E0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July 2021</w:t>
            </w:r>
            <w:bookmarkEnd w:id="31"/>
          </w:p>
          <w:p w14:paraId="05E54C9E" w14:textId="77777777" w:rsidR="00EE3A11" w:rsidRPr="002F6A28" w:rsidRDefault="00467E0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adoption</w:t>
            </w:r>
            <w:bookmarkEnd w:id="34"/>
          </w:p>
        </w:tc>
      </w:tr>
      <w:tr w:rsidR="00985853" w14:paraId="4516F4F9" w14:textId="77777777" w:rsidTr="0069259F">
        <w:tc>
          <w:tcPr>
            <w:tcW w:w="713" w:type="dxa"/>
            <w:tcBorders>
              <w:top w:val="single" w:sz="6" w:space="0" w:color="auto"/>
              <w:bottom w:val="single" w:sz="6" w:space="0" w:color="auto"/>
            </w:tcBorders>
            <w:shd w:val="clear" w:color="auto" w:fill="auto"/>
          </w:tcPr>
          <w:p w14:paraId="7C48695A" w14:textId="77777777" w:rsidR="00F85C99" w:rsidRPr="002F6A28" w:rsidRDefault="00467E0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0FEABF1" w14:textId="77777777" w:rsidR="00F85C99" w:rsidRPr="002F6A28" w:rsidRDefault="00467E01"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985853" w:rsidRPr="00472202" w14:paraId="5A8C9897" w14:textId="77777777" w:rsidTr="0069259F">
        <w:tc>
          <w:tcPr>
            <w:tcW w:w="713" w:type="dxa"/>
            <w:tcBorders>
              <w:top w:val="single" w:sz="6" w:space="0" w:color="auto"/>
            </w:tcBorders>
            <w:shd w:val="clear" w:color="auto" w:fill="auto"/>
          </w:tcPr>
          <w:p w14:paraId="1CC0C5AF" w14:textId="77777777" w:rsidR="00F85C99" w:rsidRPr="002F6A28" w:rsidRDefault="00467E0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A6C859F" w14:textId="77777777" w:rsidR="00F85C99" w:rsidRPr="002F6A28" w:rsidRDefault="00467E0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04EDD56" w14:textId="77777777" w:rsidR="00A44338" w:rsidRDefault="00467E01" w:rsidP="00B16145">
            <w:pPr>
              <w:keepNext/>
              <w:keepLines/>
              <w:spacing w:before="120" w:after="120"/>
              <w:jc w:val="left"/>
            </w:pPr>
            <w:r w:rsidRPr="002F6A28">
              <w:t>Contact person(s):</w:t>
            </w:r>
            <w:r w:rsidRPr="002F6A28">
              <w:br/>
              <w:t>Ms. Bahati Samillani (NEP officer) and Mr. Clavery Chausi</w:t>
            </w:r>
            <w:r w:rsidRPr="002F6A28">
              <w:br/>
              <w:t>Tanzania Bureau of Standards (TBS)</w:t>
            </w:r>
          </w:p>
          <w:p w14:paraId="0C8DE50B" w14:textId="77777777" w:rsidR="00A44338" w:rsidRDefault="00467E01" w:rsidP="00B16145">
            <w:pPr>
              <w:keepNext/>
              <w:keepLines/>
              <w:spacing w:before="120" w:after="120"/>
              <w:jc w:val="left"/>
              <w:rPr>
                <w:lang w:val="es-ES"/>
              </w:rPr>
            </w:pPr>
            <w:r w:rsidRPr="00A44338">
              <w:rPr>
                <w:lang w:val="es-ES"/>
              </w:rPr>
              <w:t>Morogoro/Sam Nujoma Road, Ubungo</w:t>
            </w:r>
            <w:r w:rsidRPr="00A44338">
              <w:rPr>
                <w:lang w:val="es-ES"/>
              </w:rPr>
              <w:br/>
              <w:t>P O Box 9524</w:t>
            </w:r>
            <w:r w:rsidRPr="00A44338">
              <w:rPr>
                <w:lang w:val="es-ES"/>
              </w:rPr>
              <w:br/>
              <w:t>Dar Es Salaam</w:t>
            </w:r>
          </w:p>
          <w:p w14:paraId="3A987E56" w14:textId="77777777" w:rsidR="00DC07CD" w:rsidRPr="00A44338" w:rsidRDefault="00467E01" w:rsidP="00B16145">
            <w:pPr>
              <w:keepNext/>
              <w:keepLines/>
              <w:spacing w:before="120" w:after="120"/>
              <w:jc w:val="left"/>
              <w:rPr>
                <w:lang w:val="es-ES"/>
              </w:rPr>
            </w:pPr>
            <w:r w:rsidRPr="00A44338">
              <w:rPr>
                <w:lang w:val="es-ES"/>
              </w:rPr>
              <w:t>+(255) 22 2450206</w:t>
            </w:r>
            <w:r w:rsidRPr="00A44338">
              <w:rPr>
                <w:lang w:val="es-ES"/>
              </w:rPr>
              <w:br/>
            </w:r>
            <w:hyperlink r:id="rId7" w:history="1">
              <w:r w:rsidRPr="00A44338">
                <w:rPr>
                  <w:color w:val="0000FF"/>
                  <w:u w:val="single"/>
                  <w:lang w:val="es-ES"/>
                </w:rPr>
                <w:t>nep@tbs.go.tz</w:t>
              </w:r>
            </w:hyperlink>
            <w:r w:rsidRPr="00A44338">
              <w:rPr>
                <w:lang w:val="es-ES"/>
              </w:rPr>
              <w:t xml:space="preserve">; </w:t>
            </w:r>
            <w:hyperlink r:id="rId8" w:history="1">
              <w:r w:rsidRPr="00A44338">
                <w:rPr>
                  <w:color w:val="0000FF"/>
                  <w:u w:val="single"/>
                  <w:lang w:val="es-ES"/>
                </w:rPr>
                <w:t>bahati.samillani@tbs.go.tz</w:t>
              </w:r>
            </w:hyperlink>
            <w:r w:rsidRPr="00A44338">
              <w:rPr>
                <w:lang w:val="es-ES"/>
              </w:rPr>
              <w:br/>
            </w:r>
            <w:hyperlink r:id="rId9" w:history="1">
              <w:r w:rsidRPr="00A44338">
                <w:rPr>
                  <w:color w:val="0000FF"/>
                  <w:u w:val="single"/>
                  <w:lang w:val="es-ES"/>
                </w:rPr>
                <w:t>http://www.tbs.go.tz</w:t>
              </w:r>
            </w:hyperlink>
          </w:p>
          <w:p w14:paraId="07336A95" w14:textId="77777777" w:rsidR="00DC07CD" w:rsidRPr="009301DC" w:rsidRDefault="00472202" w:rsidP="00B16145">
            <w:pPr>
              <w:keepNext/>
              <w:keepLines/>
              <w:spacing w:before="120" w:after="120"/>
              <w:rPr>
                <w:lang w:val="es-ES"/>
              </w:rPr>
            </w:pPr>
            <w:hyperlink r:id="rId10" w:history="1">
              <w:r w:rsidR="00467E01" w:rsidRPr="009301DC">
                <w:rPr>
                  <w:color w:val="0000FF"/>
                  <w:u w:val="single"/>
                  <w:lang w:val="es-ES"/>
                </w:rPr>
                <w:t>https://members.wto.org/crnattachments/2021/TBT/TZA/21_2685_00_e.pdf</w:t>
              </w:r>
            </w:hyperlink>
            <w:bookmarkEnd w:id="40"/>
          </w:p>
        </w:tc>
      </w:tr>
    </w:tbl>
    <w:p w14:paraId="5EC6B71D" w14:textId="77777777" w:rsidR="00EE3A11" w:rsidRPr="009301DC" w:rsidRDefault="00EE3A11" w:rsidP="002F6A28">
      <w:pPr>
        <w:rPr>
          <w:lang w:val="es-ES"/>
        </w:rPr>
      </w:pPr>
    </w:p>
    <w:sectPr w:rsidR="00EE3A11" w:rsidRPr="009301DC"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78746" w14:textId="77777777" w:rsidR="00D5650D" w:rsidRDefault="00467E01">
      <w:r>
        <w:separator/>
      </w:r>
    </w:p>
  </w:endnote>
  <w:endnote w:type="continuationSeparator" w:id="0">
    <w:p w14:paraId="18FE9E79" w14:textId="77777777" w:rsidR="00D5650D" w:rsidRDefault="0046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E868A" w14:textId="77777777" w:rsidR="009239F7" w:rsidRPr="002F6A28" w:rsidRDefault="00467E0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03CAE" w14:textId="77777777" w:rsidR="009239F7" w:rsidRPr="002F6A28" w:rsidRDefault="00467E0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D90B6" w14:textId="77777777" w:rsidR="00EE3A11" w:rsidRPr="002F6A28" w:rsidRDefault="00467E0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BC0B6" w14:textId="77777777" w:rsidR="00D5650D" w:rsidRDefault="00467E01">
      <w:r>
        <w:separator/>
      </w:r>
    </w:p>
  </w:footnote>
  <w:footnote w:type="continuationSeparator" w:id="0">
    <w:p w14:paraId="4EF6450A" w14:textId="77777777" w:rsidR="00D5650D" w:rsidRDefault="00467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B65A5" w14:textId="77777777" w:rsidR="009239F7" w:rsidRPr="002F6A28" w:rsidRDefault="00467E01" w:rsidP="009239F7">
    <w:pPr>
      <w:pStyle w:val="Header"/>
      <w:pBdr>
        <w:bottom w:val="single" w:sz="4" w:space="1" w:color="auto"/>
      </w:pBdr>
      <w:tabs>
        <w:tab w:val="clear" w:pos="4513"/>
        <w:tab w:val="clear" w:pos="9027"/>
      </w:tabs>
      <w:jc w:val="center"/>
    </w:pPr>
    <w:r w:rsidRPr="002F6A28">
      <w:t>tbtSymbol</w:t>
    </w:r>
  </w:p>
  <w:p w14:paraId="38470F48" w14:textId="77777777" w:rsidR="009239F7" w:rsidRPr="002F6A28" w:rsidRDefault="009239F7" w:rsidP="009239F7">
    <w:pPr>
      <w:pStyle w:val="Header"/>
      <w:pBdr>
        <w:bottom w:val="single" w:sz="4" w:space="1" w:color="auto"/>
      </w:pBdr>
      <w:tabs>
        <w:tab w:val="clear" w:pos="4513"/>
        <w:tab w:val="clear" w:pos="9027"/>
      </w:tabs>
      <w:jc w:val="center"/>
    </w:pPr>
  </w:p>
  <w:p w14:paraId="19221AAB" w14:textId="77777777" w:rsidR="009239F7" w:rsidRPr="002F6A28" w:rsidRDefault="00467E0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C65DFF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74083" w14:textId="77777777" w:rsidR="009239F7" w:rsidRPr="002F6A28" w:rsidRDefault="00467E01" w:rsidP="009239F7">
    <w:pPr>
      <w:pStyle w:val="Header"/>
      <w:pBdr>
        <w:bottom w:val="single" w:sz="4" w:space="1" w:color="auto"/>
      </w:pBdr>
      <w:tabs>
        <w:tab w:val="clear" w:pos="4513"/>
        <w:tab w:val="clear" w:pos="9027"/>
      </w:tabs>
      <w:jc w:val="center"/>
    </w:pPr>
    <w:bookmarkStart w:id="41" w:name="spsSymbolHeader"/>
    <w:r w:rsidRPr="002F6A28">
      <w:t>G/TBT/N/TZA/569</w:t>
    </w:r>
    <w:bookmarkEnd w:id="41"/>
  </w:p>
  <w:p w14:paraId="6892E709" w14:textId="77777777" w:rsidR="009239F7" w:rsidRPr="002F6A28" w:rsidRDefault="009239F7" w:rsidP="009239F7">
    <w:pPr>
      <w:pStyle w:val="Header"/>
      <w:pBdr>
        <w:bottom w:val="single" w:sz="4" w:space="1" w:color="auto"/>
      </w:pBdr>
      <w:tabs>
        <w:tab w:val="clear" w:pos="4513"/>
        <w:tab w:val="clear" w:pos="9027"/>
      </w:tabs>
      <w:jc w:val="center"/>
    </w:pPr>
  </w:p>
  <w:p w14:paraId="66B63170" w14:textId="77777777" w:rsidR="009239F7" w:rsidRPr="002F6A28" w:rsidRDefault="00467E0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693887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85853" w14:paraId="31B87B29" w14:textId="77777777" w:rsidTr="008612A9">
      <w:trPr>
        <w:trHeight w:val="240"/>
        <w:jc w:val="center"/>
      </w:trPr>
      <w:tc>
        <w:tcPr>
          <w:tcW w:w="3794" w:type="dxa"/>
          <w:shd w:val="clear" w:color="auto" w:fill="FFFFFF"/>
          <w:tcMar>
            <w:left w:w="108" w:type="dxa"/>
            <w:right w:w="108" w:type="dxa"/>
          </w:tcMar>
          <w:vAlign w:val="center"/>
        </w:tcPr>
        <w:p w14:paraId="3098673C"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1BD2EC7" w14:textId="77777777" w:rsidR="00ED54E0" w:rsidRPr="009239F7" w:rsidRDefault="00ED54E0" w:rsidP="00B801E9">
          <w:pPr>
            <w:jc w:val="right"/>
            <w:rPr>
              <w:b/>
              <w:color w:val="FF0000"/>
              <w:szCs w:val="16"/>
            </w:rPr>
          </w:pPr>
        </w:p>
      </w:tc>
    </w:tr>
    <w:bookmarkEnd w:id="42"/>
    <w:tr w:rsidR="00985853" w14:paraId="230859FE" w14:textId="77777777" w:rsidTr="008612A9">
      <w:trPr>
        <w:trHeight w:val="213"/>
        <w:jc w:val="center"/>
      </w:trPr>
      <w:tc>
        <w:tcPr>
          <w:tcW w:w="3794" w:type="dxa"/>
          <w:vMerge w:val="restart"/>
          <w:shd w:val="clear" w:color="auto" w:fill="FFFFFF"/>
          <w:tcMar>
            <w:left w:w="0" w:type="dxa"/>
            <w:right w:w="0" w:type="dxa"/>
          </w:tcMar>
        </w:tcPr>
        <w:p w14:paraId="0D5998D5" w14:textId="77777777" w:rsidR="00ED54E0" w:rsidRPr="009239F7" w:rsidRDefault="00467E01" w:rsidP="00B801E9">
          <w:pPr>
            <w:jc w:val="left"/>
          </w:pPr>
          <w:r>
            <w:rPr>
              <w:noProof/>
              <w:lang w:eastAsia="en-GB"/>
            </w:rPr>
            <w:drawing>
              <wp:inline distT="0" distB="0" distL="0" distR="0" wp14:anchorId="61E40611" wp14:editId="03C9A30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0065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148DB0D" w14:textId="77777777" w:rsidR="00ED54E0" w:rsidRPr="009239F7" w:rsidRDefault="00ED54E0" w:rsidP="00B801E9">
          <w:pPr>
            <w:jc w:val="right"/>
            <w:rPr>
              <w:b/>
              <w:szCs w:val="16"/>
            </w:rPr>
          </w:pPr>
        </w:p>
      </w:tc>
    </w:tr>
    <w:tr w:rsidR="00985853" w14:paraId="7F4CF127" w14:textId="77777777" w:rsidTr="008612A9">
      <w:trPr>
        <w:trHeight w:val="868"/>
        <w:jc w:val="center"/>
      </w:trPr>
      <w:tc>
        <w:tcPr>
          <w:tcW w:w="3794" w:type="dxa"/>
          <w:vMerge/>
          <w:shd w:val="clear" w:color="auto" w:fill="FFFFFF"/>
          <w:tcMar>
            <w:left w:w="108" w:type="dxa"/>
            <w:right w:w="108" w:type="dxa"/>
          </w:tcMar>
        </w:tcPr>
        <w:p w14:paraId="127117B4"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7A7113C" w14:textId="77777777" w:rsidR="009239F7" w:rsidRPr="002F6A28" w:rsidRDefault="00467E01" w:rsidP="00B801E9">
          <w:pPr>
            <w:jc w:val="right"/>
            <w:rPr>
              <w:b/>
              <w:szCs w:val="16"/>
            </w:rPr>
          </w:pPr>
          <w:bookmarkStart w:id="43" w:name="bmkSymbols"/>
          <w:r w:rsidRPr="002F6A28">
            <w:rPr>
              <w:b/>
              <w:szCs w:val="16"/>
            </w:rPr>
            <w:t>G/TBT/N/TZA/569</w:t>
          </w:r>
          <w:bookmarkEnd w:id="43"/>
        </w:p>
      </w:tc>
    </w:tr>
    <w:tr w:rsidR="00985853" w14:paraId="1B2AF5CF" w14:textId="77777777" w:rsidTr="008612A9">
      <w:trPr>
        <w:trHeight w:val="240"/>
        <w:jc w:val="center"/>
      </w:trPr>
      <w:tc>
        <w:tcPr>
          <w:tcW w:w="3794" w:type="dxa"/>
          <w:vMerge/>
          <w:shd w:val="clear" w:color="auto" w:fill="FFFFFF"/>
          <w:tcMar>
            <w:left w:w="108" w:type="dxa"/>
            <w:right w:w="108" w:type="dxa"/>
          </w:tcMar>
          <w:vAlign w:val="center"/>
        </w:tcPr>
        <w:p w14:paraId="45CC5483" w14:textId="77777777" w:rsidR="00ED54E0" w:rsidRPr="009239F7" w:rsidRDefault="00ED54E0" w:rsidP="00B801E9"/>
      </w:tc>
      <w:tc>
        <w:tcPr>
          <w:tcW w:w="5448" w:type="dxa"/>
          <w:gridSpan w:val="2"/>
          <w:shd w:val="clear" w:color="auto" w:fill="FFFFFF"/>
          <w:tcMar>
            <w:left w:w="108" w:type="dxa"/>
            <w:right w:w="108" w:type="dxa"/>
          </w:tcMar>
          <w:vAlign w:val="center"/>
        </w:tcPr>
        <w:p w14:paraId="4AD2FC6E" w14:textId="35148652" w:rsidR="00ED54E0" w:rsidRPr="009239F7" w:rsidRDefault="009301DC" w:rsidP="00B801E9">
          <w:pPr>
            <w:jc w:val="right"/>
            <w:rPr>
              <w:szCs w:val="16"/>
            </w:rPr>
          </w:pPr>
          <w:bookmarkStart w:id="44" w:name="spsDateDistribution"/>
          <w:bookmarkStart w:id="45" w:name="bmkDate"/>
          <w:bookmarkEnd w:id="44"/>
          <w:bookmarkEnd w:id="45"/>
          <w:r>
            <w:rPr>
              <w:szCs w:val="16"/>
            </w:rPr>
            <w:t>15 April 2021</w:t>
          </w:r>
        </w:p>
      </w:tc>
    </w:tr>
    <w:tr w:rsidR="00985853" w14:paraId="06FA72B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24C49D" w14:textId="70F5D5A9" w:rsidR="00ED54E0" w:rsidRPr="009239F7" w:rsidRDefault="00467E01" w:rsidP="0097650D">
          <w:pPr>
            <w:jc w:val="left"/>
            <w:rPr>
              <w:b/>
            </w:rPr>
          </w:pPr>
          <w:bookmarkStart w:id="46" w:name="bmkSerial"/>
          <w:r w:rsidRPr="002F6A28">
            <w:rPr>
              <w:color w:val="FF0000"/>
              <w:szCs w:val="16"/>
            </w:rPr>
            <w:t>(</w:t>
          </w:r>
          <w:bookmarkStart w:id="47" w:name="spsSerialNumber"/>
          <w:bookmarkEnd w:id="47"/>
          <w:r w:rsidR="009301DC">
            <w:rPr>
              <w:color w:val="FF0000"/>
              <w:szCs w:val="16"/>
            </w:rPr>
            <w:t>21-</w:t>
          </w:r>
          <w:r w:rsidR="00472202">
            <w:rPr>
              <w:color w:val="FF0000"/>
              <w:szCs w:val="16"/>
            </w:rPr>
            <w:t>3140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F97A0A3" w14:textId="77777777" w:rsidR="00ED54E0" w:rsidRPr="009239F7" w:rsidRDefault="00467E01"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985853" w14:paraId="349F0E8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10C195" w14:textId="77777777" w:rsidR="00ED54E0" w:rsidRPr="009239F7" w:rsidRDefault="00467E01"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0ADF53D0" w14:textId="77777777" w:rsidR="00ED54E0" w:rsidRPr="002F6A28" w:rsidRDefault="00467E01"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54FC50B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402E784">
      <w:start w:val="1"/>
      <w:numFmt w:val="decimal"/>
      <w:pStyle w:val="SummaryText"/>
      <w:lvlText w:val="%1."/>
      <w:lvlJc w:val="left"/>
      <w:pPr>
        <w:ind w:left="360" w:hanging="360"/>
      </w:pPr>
    </w:lvl>
    <w:lvl w:ilvl="1" w:tplc="68526DBE" w:tentative="1">
      <w:start w:val="1"/>
      <w:numFmt w:val="lowerLetter"/>
      <w:lvlText w:val="%2."/>
      <w:lvlJc w:val="left"/>
      <w:pPr>
        <w:ind w:left="1080" w:hanging="360"/>
      </w:pPr>
    </w:lvl>
    <w:lvl w:ilvl="2" w:tplc="B54EDDDC" w:tentative="1">
      <w:start w:val="1"/>
      <w:numFmt w:val="lowerRoman"/>
      <w:lvlText w:val="%3."/>
      <w:lvlJc w:val="right"/>
      <w:pPr>
        <w:ind w:left="1800" w:hanging="180"/>
      </w:pPr>
    </w:lvl>
    <w:lvl w:ilvl="3" w:tplc="D54E90F8" w:tentative="1">
      <w:start w:val="1"/>
      <w:numFmt w:val="decimal"/>
      <w:lvlText w:val="%4."/>
      <w:lvlJc w:val="left"/>
      <w:pPr>
        <w:ind w:left="2520" w:hanging="360"/>
      </w:pPr>
    </w:lvl>
    <w:lvl w:ilvl="4" w:tplc="FE9C3F0A" w:tentative="1">
      <w:start w:val="1"/>
      <w:numFmt w:val="lowerLetter"/>
      <w:lvlText w:val="%5."/>
      <w:lvlJc w:val="left"/>
      <w:pPr>
        <w:ind w:left="3240" w:hanging="360"/>
      </w:pPr>
    </w:lvl>
    <w:lvl w:ilvl="5" w:tplc="CF601DAA" w:tentative="1">
      <w:start w:val="1"/>
      <w:numFmt w:val="lowerRoman"/>
      <w:lvlText w:val="%6."/>
      <w:lvlJc w:val="right"/>
      <w:pPr>
        <w:ind w:left="3960" w:hanging="180"/>
      </w:pPr>
    </w:lvl>
    <w:lvl w:ilvl="6" w:tplc="7EF891E0" w:tentative="1">
      <w:start w:val="1"/>
      <w:numFmt w:val="decimal"/>
      <w:lvlText w:val="%7."/>
      <w:lvlJc w:val="left"/>
      <w:pPr>
        <w:ind w:left="4680" w:hanging="360"/>
      </w:pPr>
    </w:lvl>
    <w:lvl w:ilvl="7" w:tplc="A328CEEA" w:tentative="1">
      <w:start w:val="1"/>
      <w:numFmt w:val="lowerLetter"/>
      <w:lvlText w:val="%8."/>
      <w:lvlJc w:val="left"/>
      <w:pPr>
        <w:ind w:left="5400" w:hanging="360"/>
      </w:pPr>
    </w:lvl>
    <w:lvl w:ilvl="8" w:tplc="A7C2608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19E8658">
      <w:start w:val="1"/>
      <w:numFmt w:val="bullet"/>
      <w:lvlText w:val=""/>
      <w:lvlJc w:val="left"/>
      <w:pPr>
        <w:ind w:left="720" w:hanging="360"/>
      </w:pPr>
      <w:rPr>
        <w:rFonts w:ascii="Symbol" w:hAnsi="Symbol"/>
      </w:rPr>
    </w:lvl>
    <w:lvl w:ilvl="1" w:tplc="63761F3E">
      <w:start w:val="1"/>
      <w:numFmt w:val="bullet"/>
      <w:lvlText w:val="o"/>
      <w:lvlJc w:val="left"/>
      <w:pPr>
        <w:tabs>
          <w:tab w:val="num" w:pos="1440"/>
        </w:tabs>
        <w:ind w:left="1440" w:hanging="360"/>
      </w:pPr>
      <w:rPr>
        <w:rFonts w:ascii="Courier New" w:hAnsi="Courier New"/>
      </w:rPr>
    </w:lvl>
    <w:lvl w:ilvl="2" w:tplc="FFD8B15A">
      <w:start w:val="1"/>
      <w:numFmt w:val="bullet"/>
      <w:lvlText w:val=""/>
      <w:lvlJc w:val="left"/>
      <w:pPr>
        <w:tabs>
          <w:tab w:val="num" w:pos="2160"/>
        </w:tabs>
        <w:ind w:left="2160" w:hanging="360"/>
      </w:pPr>
      <w:rPr>
        <w:rFonts w:ascii="Wingdings" w:hAnsi="Wingdings"/>
      </w:rPr>
    </w:lvl>
    <w:lvl w:ilvl="3" w:tplc="44F27098">
      <w:start w:val="1"/>
      <w:numFmt w:val="bullet"/>
      <w:lvlText w:val=""/>
      <w:lvlJc w:val="left"/>
      <w:pPr>
        <w:tabs>
          <w:tab w:val="num" w:pos="2880"/>
        </w:tabs>
        <w:ind w:left="2880" w:hanging="360"/>
      </w:pPr>
      <w:rPr>
        <w:rFonts w:ascii="Symbol" w:hAnsi="Symbol"/>
      </w:rPr>
    </w:lvl>
    <w:lvl w:ilvl="4" w:tplc="ED08EB4C">
      <w:start w:val="1"/>
      <w:numFmt w:val="bullet"/>
      <w:lvlText w:val="o"/>
      <w:lvlJc w:val="left"/>
      <w:pPr>
        <w:tabs>
          <w:tab w:val="num" w:pos="3600"/>
        </w:tabs>
        <w:ind w:left="3600" w:hanging="360"/>
      </w:pPr>
      <w:rPr>
        <w:rFonts w:ascii="Courier New" w:hAnsi="Courier New"/>
      </w:rPr>
    </w:lvl>
    <w:lvl w:ilvl="5" w:tplc="459E1C4E">
      <w:start w:val="1"/>
      <w:numFmt w:val="bullet"/>
      <w:lvlText w:val=""/>
      <w:lvlJc w:val="left"/>
      <w:pPr>
        <w:tabs>
          <w:tab w:val="num" w:pos="4320"/>
        </w:tabs>
        <w:ind w:left="4320" w:hanging="360"/>
      </w:pPr>
      <w:rPr>
        <w:rFonts w:ascii="Wingdings" w:hAnsi="Wingdings"/>
      </w:rPr>
    </w:lvl>
    <w:lvl w:ilvl="6" w:tplc="60ACFBC8">
      <w:start w:val="1"/>
      <w:numFmt w:val="bullet"/>
      <w:lvlText w:val=""/>
      <w:lvlJc w:val="left"/>
      <w:pPr>
        <w:tabs>
          <w:tab w:val="num" w:pos="5040"/>
        </w:tabs>
        <w:ind w:left="5040" w:hanging="360"/>
      </w:pPr>
      <w:rPr>
        <w:rFonts w:ascii="Symbol" w:hAnsi="Symbol"/>
      </w:rPr>
    </w:lvl>
    <w:lvl w:ilvl="7" w:tplc="F0F6C234">
      <w:start w:val="1"/>
      <w:numFmt w:val="bullet"/>
      <w:lvlText w:val="o"/>
      <w:lvlJc w:val="left"/>
      <w:pPr>
        <w:tabs>
          <w:tab w:val="num" w:pos="5760"/>
        </w:tabs>
        <w:ind w:left="5760" w:hanging="360"/>
      </w:pPr>
      <w:rPr>
        <w:rFonts w:ascii="Courier New" w:hAnsi="Courier New"/>
      </w:rPr>
    </w:lvl>
    <w:lvl w:ilvl="8" w:tplc="E8EE78A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9113F"/>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67E01"/>
    <w:rsid w:val="00472202"/>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01DC"/>
    <w:rsid w:val="00934ABC"/>
    <w:rsid w:val="00955D8A"/>
    <w:rsid w:val="00964F4F"/>
    <w:rsid w:val="0097650D"/>
    <w:rsid w:val="009811DD"/>
    <w:rsid w:val="00984DF3"/>
    <w:rsid w:val="00985853"/>
    <w:rsid w:val="00990E7D"/>
    <w:rsid w:val="009A6F54"/>
    <w:rsid w:val="009A72C6"/>
    <w:rsid w:val="009B6669"/>
    <w:rsid w:val="009D1D8C"/>
    <w:rsid w:val="009D1FF8"/>
    <w:rsid w:val="009E75ED"/>
    <w:rsid w:val="009F1F2F"/>
    <w:rsid w:val="009F21A8"/>
    <w:rsid w:val="00A4433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5650D"/>
    <w:rsid w:val="00D70F5B"/>
    <w:rsid w:val="00D747AE"/>
    <w:rsid w:val="00D9226C"/>
    <w:rsid w:val="00DA20BD"/>
    <w:rsid w:val="00DC07C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F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hati.samillani@tbs.go.t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p@tbs.go.t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1/TBT/TZA/21_2685_00_e.pdf" TargetMode="External"/><Relationship Id="rId4" Type="http://schemas.openxmlformats.org/officeDocument/2006/relationships/webSettings" Target="webSettings.xml"/><Relationship Id="rId9" Type="http://schemas.openxmlformats.org/officeDocument/2006/relationships/hyperlink" Target="http://www.tbs.go.t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973</Words>
  <Characters>5746</Characters>
  <Application>Microsoft Office Word</Application>
  <DocSecurity>0</DocSecurity>
  <Lines>122</Lines>
  <Paragraphs>60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2021-04-15T10:10:00Z</dcterms:created>
  <dcterms:modified xsi:type="dcterms:W3CDTF">2021-04-15T12:37:00Z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4aaa0370-95a4-4e1e-ae1d-6453f5b6ebf9</vt:lpwstr>
  </property>
  <property fmtid="{D5CDD505-2E9C-101B-9397-08002B2CF9AE}" pid="4" name="WTOCLASSIFICATION">
    <vt:lpwstr>WTO OFFICIAL</vt:lpwstr>
  </property>
</Properties>
</file>