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80F9" w14:textId="77777777" w:rsidR="009239F7" w:rsidRPr="002F6A28" w:rsidRDefault="0091481D" w:rsidP="002F6A28">
      <w:pPr>
        <w:pStyle w:val="Title"/>
        <w:rPr>
          <w:caps w:val="0"/>
          <w:kern w:val="0"/>
        </w:rPr>
      </w:pPr>
      <w:bookmarkStart w:id="0" w:name="_GoBack"/>
      <w:bookmarkEnd w:id="0"/>
      <w:r w:rsidRPr="002F6A28">
        <w:rPr>
          <w:caps w:val="0"/>
          <w:kern w:val="0"/>
        </w:rPr>
        <w:t>NOTIFICATION</w:t>
      </w:r>
    </w:p>
    <w:p w14:paraId="29127B9E" w14:textId="77777777" w:rsidR="009239F7" w:rsidRPr="002F6A28" w:rsidRDefault="0091481D" w:rsidP="002F6A28">
      <w:pPr>
        <w:jc w:val="center"/>
      </w:pPr>
      <w:r w:rsidRPr="002F6A28">
        <w:t>The following notification is being circulated in accordance with Article 10.6</w:t>
      </w:r>
    </w:p>
    <w:p w14:paraId="451D27D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06D7C" w14:paraId="737E9AA6" w14:textId="77777777" w:rsidTr="0069259F">
        <w:tc>
          <w:tcPr>
            <w:tcW w:w="713" w:type="dxa"/>
            <w:tcBorders>
              <w:bottom w:val="single" w:sz="6" w:space="0" w:color="auto"/>
            </w:tcBorders>
            <w:shd w:val="clear" w:color="auto" w:fill="auto"/>
          </w:tcPr>
          <w:p w14:paraId="0A8EACAB" w14:textId="77777777" w:rsidR="00F85C99" w:rsidRPr="002F6A28" w:rsidRDefault="0091481D" w:rsidP="002F6A28">
            <w:pPr>
              <w:spacing w:before="120" w:after="120"/>
              <w:jc w:val="left"/>
            </w:pPr>
            <w:r w:rsidRPr="002F6A28">
              <w:rPr>
                <w:b/>
              </w:rPr>
              <w:t>1.</w:t>
            </w:r>
          </w:p>
        </w:tc>
        <w:tc>
          <w:tcPr>
            <w:tcW w:w="8546" w:type="dxa"/>
            <w:tcBorders>
              <w:bottom w:val="single" w:sz="6" w:space="0" w:color="auto"/>
            </w:tcBorders>
            <w:shd w:val="clear" w:color="auto" w:fill="auto"/>
          </w:tcPr>
          <w:p w14:paraId="1E82C0C3" w14:textId="77777777" w:rsidR="00F85C99" w:rsidRPr="002F6A28" w:rsidRDefault="0091481D"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The Separate Customs Territory of Taiwan, Penghu, Kinmen and Matsu</w:t>
            </w:r>
            <w:bookmarkEnd w:id="2"/>
            <w:r w:rsidRPr="002F6A28">
              <w:t xml:space="preserve"> </w:t>
            </w:r>
          </w:p>
          <w:p w14:paraId="1929CBDD" w14:textId="77777777" w:rsidR="00F85C99" w:rsidRPr="002F6A28" w:rsidRDefault="0091481D"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706D7C" w14:paraId="7EB44D96" w14:textId="77777777" w:rsidTr="0069259F">
        <w:tc>
          <w:tcPr>
            <w:tcW w:w="713" w:type="dxa"/>
            <w:tcBorders>
              <w:top w:val="single" w:sz="6" w:space="0" w:color="auto"/>
              <w:bottom w:val="single" w:sz="6" w:space="0" w:color="auto"/>
            </w:tcBorders>
            <w:shd w:val="clear" w:color="auto" w:fill="auto"/>
          </w:tcPr>
          <w:p w14:paraId="5AFFC970" w14:textId="77777777" w:rsidR="00F85C99" w:rsidRPr="002F6A28" w:rsidRDefault="009148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DFC6B3" w14:textId="77777777" w:rsidR="00F85C99" w:rsidRPr="002F6A28" w:rsidRDefault="0091481D"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p>
          <w:p w14:paraId="20D681EB" w14:textId="77777777" w:rsidR="00026B21" w:rsidRPr="002F6A28" w:rsidRDefault="0091481D" w:rsidP="00155128">
            <w:pPr>
              <w:spacing w:before="120" w:after="120"/>
              <w:jc w:val="left"/>
            </w:pPr>
            <w:r w:rsidRPr="002F6A28">
              <w:t>Food and Drug Administration</w:t>
            </w:r>
            <w:r w:rsidRPr="002F6A28">
              <w:br/>
              <w:t>Ministry of Health and Welfare</w:t>
            </w:r>
            <w:r w:rsidRPr="002F6A28">
              <w:br/>
              <w:t>No.161-2, Kunyang St., Nangang Dist.</w:t>
            </w:r>
            <w:r w:rsidRPr="002F6A28">
              <w:br/>
              <w:t>Taipei City 115209, Taiwan</w:t>
            </w:r>
            <w:r w:rsidRPr="002F6A28">
              <w:br/>
              <w:t>Tel: +(886-2) 2787-8078</w:t>
            </w:r>
            <w:r w:rsidRPr="002F6A28">
              <w:br/>
              <w:t xml:space="preserve">Email: </w:t>
            </w:r>
            <w:hyperlink r:id="rId7" w:history="1">
              <w:r w:rsidRPr="002F6A28">
                <w:rPr>
                  <w:color w:val="0000FF"/>
                  <w:u w:val="single"/>
                </w:rPr>
                <w:t>menghan1215@fda.gov.tw</w:t>
              </w:r>
            </w:hyperlink>
            <w:bookmarkEnd w:id="6"/>
          </w:p>
          <w:p w14:paraId="6042D362" w14:textId="77777777" w:rsidR="00F85C99" w:rsidRPr="002F6A28" w:rsidRDefault="0091481D"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706D7C" w14:paraId="51A6348E" w14:textId="77777777" w:rsidTr="0069259F">
        <w:tc>
          <w:tcPr>
            <w:tcW w:w="713" w:type="dxa"/>
            <w:tcBorders>
              <w:top w:val="single" w:sz="6" w:space="0" w:color="auto"/>
              <w:bottom w:val="single" w:sz="6" w:space="0" w:color="auto"/>
            </w:tcBorders>
            <w:shd w:val="clear" w:color="auto" w:fill="auto"/>
          </w:tcPr>
          <w:p w14:paraId="66115E6A" w14:textId="77777777" w:rsidR="00F85C99" w:rsidRPr="002F6A28" w:rsidRDefault="009148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35FEA24" w14:textId="77777777" w:rsidR="00F85C99" w:rsidRPr="0058336F" w:rsidRDefault="0091481D"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706D7C" w14:paraId="36A566BC" w14:textId="77777777" w:rsidTr="0069259F">
        <w:tc>
          <w:tcPr>
            <w:tcW w:w="713" w:type="dxa"/>
            <w:tcBorders>
              <w:top w:val="single" w:sz="6" w:space="0" w:color="auto"/>
              <w:bottom w:val="single" w:sz="6" w:space="0" w:color="auto"/>
            </w:tcBorders>
            <w:shd w:val="clear" w:color="auto" w:fill="auto"/>
          </w:tcPr>
          <w:p w14:paraId="703AFE61" w14:textId="77777777" w:rsidR="00F85C99" w:rsidRPr="002F6A28" w:rsidRDefault="009148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3DC46E" w14:textId="77777777" w:rsidR="00F85C99" w:rsidRPr="002F6A28" w:rsidRDefault="0091481D"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Medical devices; Medical equipment (ICS 11.040)</w:t>
            </w:r>
            <w:bookmarkStart w:id="21" w:name="sps3a"/>
            <w:bookmarkEnd w:id="21"/>
          </w:p>
        </w:tc>
      </w:tr>
      <w:tr w:rsidR="00706D7C" w14:paraId="638575B6" w14:textId="77777777" w:rsidTr="0069259F">
        <w:tc>
          <w:tcPr>
            <w:tcW w:w="713" w:type="dxa"/>
            <w:tcBorders>
              <w:top w:val="single" w:sz="6" w:space="0" w:color="auto"/>
              <w:bottom w:val="single" w:sz="6" w:space="0" w:color="auto"/>
            </w:tcBorders>
            <w:shd w:val="clear" w:color="auto" w:fill="auto"/>
          </w:tcPr>
          <w:p w14:paraId="02630BAC" w14:textId="77777777" w:rsidR="00F85C99" w:rsidRPr="002F6A28" w:rsidRDefault="009148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C38301" w14:textId="77777777" w:rsidR="00F85C99" w:rsidRPr="002F6A28" w:rsidRDefault="0091481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of the Enforcement Rules of Medical Devices Act (8 page(s), in English; 9 page(s), in Chinese)</w:t>
            </w:r>
            <w:bookmarkStart w:id="23" w:name="sps5a"/>
            <w:bookmarkStart w:id="24" w:name="sps5c"/>
            <w:bookmarkStart w:id="25" w:name="sps5b"/>
            <w:bookmarkEnd w:id="23"/>
            <w:bookmarkEnd w:id="24"/>
            <w:bookmarkEnd w:id="25"/>
          </w:p>
        </w:tc>
      </w:tr>
      <w:tr w:rsidR="00706D7C" w14:paraId="31F6C16A" w14:textId="77777777" w:rsidTr="0069259F">
        <w:tc>
          <w:tcPr>
            <w:tcW w:w="713" w:type="dxa"/>
            <w:tcBorders>
              <w:top w:val="single" w:sz="6" w:space="0" w:color="auto"/>
              <w:bottom w:val="single" w:sz="6" w:space="0" w:color="auto"/>
            </w:tcBorders>
            <w:shd w:val="clear" w:color="auto" w:fill="auto"/>
          </w:tcPr>
          <w:p w14:paraId="1201A861" w14:textId="77777777" w:rsidR="00F85C99" w:rsidRPr="002F6A28" w:rsidRDefault="009148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A53BDF" w14:textId="77777777" w:rsidR="00F85C99" w:rsidRPr="002F6A28" w:rsidRDefault="0091481D"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With a view to implementing the Medical Devices Act, which was promulgated on 15 January 2020, the Ministry of Health and Welfare is proposing to draft the ''Enforcement Rules of Medical Device Act'' to provide further details. The provisions of the draft enforcement rules include: terms, registration of medical device firms, regulations on labeling, regulations on approval of medical device advertisements and rewards for reporting violations, etc.</w:t>
            </w:r>
          </w:p>
        </w:tc>
      </w:tr>
      <w:tr w:rsidR="00706D7C" w14:paraId="5623C38F" w14:textId="77777777" w:rsidTr="0069259F">
        <w:tc>
          <w:tcPr>
            <w:tcW w:w="713" w:type="dxa"/>
            <w:tcBorders>
              <w:top w:val="single" w:sz="6" w:space="0" w:color="auto"/>
              <w:bottom w:val="single" w:sz="6" w:space="0" w:color="auto"/>
            </w:tcBorders>
            <w:shd w:val="clear" w:color="auto" w:fill="auto"/>
          </w:tcPr>
          <w:p w14:paraId="6266CC75" w14:textId="77777777" w:rsidR="00F85C99" w:rsidRPr="002F6A28" w:rsidRDefault="0091481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CBE9340" w14:textId="77777777" w:rsidR="00F85C99" w:rsidRPr="002F6A28" w:rsidRDefault="0091481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 labelling; Protection of human health or safety</w:t>
            </w:r>
            <w:bookmarkStart w:id="28" w:name="sps7f"/>
            <w:bookmarkEnd w:id="28"/>
          </w:p>
        </w:tc>
      </w:tr>
      <w:tr w:rsidR="00706D7C" w14:paraId="7DC2775E" w14:textId="77777777" w:rsidTr="0069259F">
        <w:tc>
          <w:tcPr>
            <w:tcW w:w="713" w:type="dxa"/>
            <w:tcBorders>
              <w:top w:val="single" w:sz="6" w:space="0" w:color="auto"/>
              <w:bottom w:val="single" w:sz="6" w:space="0" w:color="auto"/>
            </w:tcBorders>
            <w:shd w:val="clear" w:color="auto" w:fill="auto"/>
          </w:tcPr>
          <w:p w14:paraId="35121F77" w14:textId="77777777" w:rsidR="00F85C99" w:rsidRPr="002F6A28" w:rsidRDefault="0091481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4DDBE5" w14:textId="77777777" w:rsidR="00072B36" w:rsidRPr="002F6A28" w:rsidRDefault="0091481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CF9947E" w14:textId="77777777" w:rsidR="00026B21" w:rsidRPr="002F6A28" w:rsidRDefault="0091481D" w:rsidP="009E75ED">
            <w:pPr>
              <w:numPr>
                <w:ilvl w:val="0"/>
                <w:numId w:val="16"/>
              </w:numPr>
              <w:spacing w:before="120" w:after="120"/>
              <w:jc w:val="left"/>
              <w:rPr>
                <w:bCs/>
              </w:rPr>
            </w:pPr>
            <w:r w:rsidRPr="002F6A28">
              <w:rPr>
                <w:bCs/>
              </w:rPr>
              <w:t xml:space="preserve">Medical Devices Act </w:t>
            </w:r>
            <w:hyperlink r:id="rId8" w:history="1">
              <w:r w:rsidRPr="002F6A28">
                <w:rPr>
                  <w:bCs/>
                  <w:color w:val="0000FF"/>
                  <w:u w:val="single"/>
                </w:rPr>
                <w:t>http://law.moj.gov.tw/ENG/LawClass/LawAll.aspx?pcode=L0030106</w:t>
              </w:r>
            </w:hyperlink>
          </w:p>
        </w:tc>
      </w:tr>
      <w:tr w:rsidR="00706D7C" w14:paraId="2E7A1E49" w14:textId="77777777" w:rsidTr="00AE6CC8">
        <w:trPr>
          <w:cantSplit/>
        </w:trPr>
        <w:tc>
          <w:tcPr>
            <w:tcW w:w="713" w:type="dxa"/>
            <w:tcBorders>
              <w:top w:val="single" w:sz="6" w:space="0" w:color="auto"/>
              <w:bottom w:val="single" w:sz="6" w:space="0" w:color="auto"/>
            </w:tcBorders>
            <w:shd w:val="clear" w:color="auto" w:fill="auto"/>
          </w:tcPr>
          <w:p w14:paraId="286A49EF" w14:textId="77777777" w:rsidR="00EE3A11" w:rsidRPr="002F6A28" w:rsidRDefault="0091481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0A3282C" w14:textId="77777777" w:rsidR="00EE3A11" w:rsidRPr="002F6A28" w:rsidRDefault="0091481D"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5E48EB5C" w14:textId="77777777" w:rsidR="00EE3A11" w:rsidRPr="002F6A28" w:rsidRDefault="0091481D"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To be determined</w:t>
            </w:r>
            <w:bookmarkEnd w:id="35"/>
          </w:p>
        </w:tc>
      </w:tr>
      <w:tr w:rsidR="00706D7C" w14:paraId="6309CABE" w14:textId="77777777" w:rsidTr="0069259F">
        <w:tc>
          <w:tcPr>
            <w:tcW w:w="713" w:type="dxa"/>
            <w:tcBorders>
              <w:top w:val="single" w:sz="6" w:space="0" w:color="auto"/>
              <w:bottom w:val="single" w:sz="6" w:space="0" w:color="auto"/>
            </w:tcBorders>
            <w:shd w:val="clear" w:color="auto" w:fill="auto"/>
          </w:tcPr>
          <w:p w14:paraId="1DE8A5A5" w14:textId="77777777" w:rsidR="00F85C99" w:rsidRPr="002F6A28" w:rsidRDefault="009148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277D97" w14:textId="77777777" w:rsidR="00F85C99" w:rsidRPr="002F6A28" w:rsidRDefault="0091481D"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706D7C" w14:paraId="6067A8A6" w14:textId="77777777" w:rsidTr="0069259F">
        <w:tc>
          <w:tcPr>
            <w:tcW w:w="713" w:type="dxa"/>
            <w:tcBorders>
              <w:top w:val="single" w:sz="6" w:space="0" w:color="auto"/>
            </w:tcBorders>
            <w:shd w:val="clear" w:color="auto" w:fill="auto"/>
          </w:tcPr>
          <w:p w14:paraId="09B3C068" w14:textId="77777777" w:rsidR="00F85C99" w:rsidRPr="002F6A28" w:rsidRDefault="0091481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FE90B81" w14:textId="77777777" w:rsidR="00F85C99" w:rsidRPr="002F6A28" w:rsidRDefault="0091481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3A6B36C5" w14:textId="77777777" w:rsidR="00B32052" w:rsidRDefault="0091481D" w:rsidP="00B16145">
            <w:pPr>
              <w:keepNext/>
              <w:keepLines/>
              <w:spacing w:before="120" w:after="120"/>
              <w:jc w:val="left"/>
            </w:pPr>
            <w:r w:rsidRPr="002F6A28">
              <w:t>WTO/TBT Enquiry Point</w:t>
            </w:r>
            <w:r w:rsidRPr="002F6A28">
              <w:br/>
              <w:t>Bureau of Standards, Metrology and Inspection</w:t>
            </w:r>
            <w:r w:rsidRPr="002F6A28">
              <w:br/>
              <w:t>Ministry of Economic Affairs</w:t>
            </w:r>
            <w:r w:rsidRPr="002F6A28">
              <w:br/>
              <w:t>No.4 , Sec. 1, Jinan Rd., Zhongzheng Dist.</w:t>
            </w:r>
            <w:r w:rsidRPr="002F6A28">
              <w:br/>
              <w:t>Taipei City 100, Taiwan</w:t>
            </w:r>
            <w:r w:rsidRPr="002F6A28">
              <w:br/>
              <w:t xml:space="preserve">Tel: +(886 2) 3343-5140 </w:t>
            </w:r>
            <w:r w:rsidRPr="002F6A28">
              <w:br/>
              <w:t xml:space="preserve">Fax: +(886 2) 2343-1804 </w:t>
            </w:r>
            <w:r w:rsidRPr="002F6A28">
              <w:br/>
              <w:t xml:space="preserve">E-mail: </w:t>
            </w:r>
            <w:hyperlink r:id="rId9" w:history="1">
              <w:r w:rsidRPr="002F6A28">
                <w:rPr>
                  <w:color w:val="0000FF"/>
                  <w:u w:val="single"/>
                </w:rPr>
                <w:t>tbtenq@bsmi.gov.tw</w:t>
              </w:r>
            </w:hyperlink>
          </w:p>
          <w:p w14:paraId="3E20F46A" w14:textId="77777777" w:rsidR="00287064" w:rsidRDefault="00AB1A46" w:rsidP="00B16145">
            <w:pPr>
              <w:keepNext/>
              <w:keepLines/>
              <w:spacing w:before="120" w:after="120"/>
              <w:jc w:val="left"/>
            </w:pPr>
            <w:hyperlink r:id="rId10" w:history="1">
              <w:r w:rsidR="0091481D" w:rsidRPr="002F6A28">
                <w:rPr>
                  <w:color w:val="0000FF"/>
                  <w:u w:val="single"/>
                </w:rPr>
                <w:t>https://members.wto.org/crnattachments/2021/TBT/TPKM/21_0161_00_et.pdf</w:t>
              </w:r>
            </w:hyperlink>
          </w:p>
          <w:p w14:paraId="114D5FFA" w14:textId="77777777" w:rsidR="00026B21" w:rsidRPr="002F6A28" w:rsidRDefault="00AB1A46" w:rsidP="00287064">
            <w:pPr>
              <w:keepNext/>
              <w:keepLines/>
              <w:spacing w:before="120" w:after="120"/>
              <w:jc w:val="left"/>
            </w:pPr>
            <w:hyperlink r:id="rId11" w:history="1">
              <w:r w:rsidR="0091481D" w:rsidRPr="002F6A28">
                <w:rPr>
                  <w:color w:val="0000FF"/>
                  <w:u w:val="single"/>
                </w:rPr>
                <w:t>https://members.wto.org/crnattachments/2021/TBT/TPKM/21_0161_00_x.pdf</w:t>
              </w:r>
            </w:hyperlink>
            <w:bookmarkEnd w:id="41"/>
          </w:p>
        </w:tc>
      </w:tr>
    </w:tbl>
    <w:p w14:paraId="03BDD64E"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089B3" w14:textId="77777777" w:rsidR="00BC02E7" w:rsidRDefault="0091481D">
      <w:r>
        <w:separator/>
      </w:r>
    </w:p>
  </w:endnote>
  <w:endnote w:type="continuationSeparator" w:id="0">
    <w:p w14:paraId="5C6650C9" w14:textId="77777777" w:rsidR="00BC02E7" w:rsidRDefault="009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D767" w14:textId="77777777" w:rsidR="009239F7" w:rsidRPr="002F6A28" w:rsidRDefault="0091481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3749" w14:textId="77777777" w:rsidR="009239F7" w:rsidRPr="002F6A28" w:rsidRDefault="0091481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D413" w14:textId="77777777" w:rsidR="00EE3A11" w:rsidRPr="002F6A28" w:rsidRDefault="0091481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09C59" w14:textId="77777777" w:rsidR="00BC02E7" w:rsidRDefault="0091481D">
      <w:r>
        <w:separator/>
      </w:r>
    </w:p>
  </w:footnote>
  <w:footnote w:type="continuationSeparator" w:id="0">
    <w:p w14:paraId="3111AAAA" w14:textId="77777777" w:rsidR="00BC02E7" w:rsidRDefault="0091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3B7B" w14:textId="77777777" w:rsidR="009239F7" w:rsidRPr="002F6A28" w:rsidRDefault="0091481D" w:rsidP="009239F7">
    <w:pPr>
      <w:pStyle w:val="Header"/>
      <w:pBdr>
        <w:bottom w:val="single" w:sz="4" w:space="1" w:color="auto"/>
      </w:pBdr>
      <w:tabs>
        <w:tab w:val="clear" w:pos="4513"/>
        <w:tab w:val="clear" w:pos="9027"/>
      </w:tabs>
      <w:jc w:val="center"/>
    </w:pPr>
    <w:r w:rsidRPr="002F6A28">
      <w:t>tbtSymbol</w:t>
    </w:r>
  </w:p>
  <w:p w14:paraId="31F8A8EA" w14:textId="77777777" w:rsidR="009239F7" w:rsidRPr="002F6A28" w:rsidRDefault="009239F7" w:rsidP="009239F7">
    <w:pPr>
      <w:pStyle w:val="Header"/>
      <w:pBdr>
        <w:bottom w:val="single" w:sz="4" w:space="1" w:color="auto"/>
      </w:pBdr>
      <w:tabs>
        <w:tab w:val="clear" w:pos="4513"/>
        <w:tab w:val="clear" w:pos="9027"/>
      </w:tabs>
      <w:jc w:val="center"/>
    </w:pPr>
  </w:p>
  <w:p w14:paraId="2B74DA92" w14:textId="77777777" w:rsidR="009239F7" w:rsidRPr="002F6A28" w:rsidRDefault="009148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F1EA6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0025" w14:textId="77777777" w:rsidR="009239F7" w:rsidRPr="002F6A28" w:rsidRDefault="0091481D" w:rsidP="009239F7">
    <w:pPr>
      <w:pStyle w:val="Header"/>
      <w:pBdr>
        <w:bottom w:val="single" w:sz="4" w:space="1" w:color="auto"/>
      </w:pBdr>
      <w:tabs>
        <w:tab w:val="clear" w:pos="4513"/>
        <w:tab w:val="clear" w:pos="9027"/>
      </w:tabs>
      <w:jc w:val="center"/>
    </w:pPr>
    <w:bookmarkStart w:id="42" w:name="spsSymbolHeader"/>
    <w:r w:rsidRPr="002F6A28">
      <w:t>G/TBT/N/TPKM/449</w:t>
    </w:r>
    <w:bookmarkEnd w:id="42"/>
  </w:p>
  <w:p w14:paraId="64934D4D" w14:textId="77777777" w:rsidR="009239F7" w:rsidRPr="002F6A28" w:rsidRDefault="009239F7" w:rsidP="009239F7">
    <w:pPr>
      <w:pStyle w:val="Header"/>
      <w:pBdr>
        <w:bottom w:val="single" w:sz="4" w:space="1" w:color="auto"/>
      </w:pBdr>
      <w:tabs>
        <w:tab w:val="clear" w:pos="4513"/>
        <w:tab w:val="clear" w:pos="9027"/>
      </w:tabs>
      <w:jc w:val="center"/>
    </w:pPr>
  </w:p>
  <w:p w14:paraId="02097637" w14:textId="77777777" w:rsidR="009239F7" w:rsidRPr="002F6A28" w:rsidRDefault="009148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08DD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6D7C" w14:paraId="3AAE5AE5" w14:textId="77777777" w:rsidTr="008612A9">
      <w:trPr>
        <w:trHeight w:val="240"/>
        <w:jc w:val="center"/>
      </w:trPr>
      <w:tc>
        <w:tcPr>
          <w:tcW w:w="3794" w:type="dxa"/>
          <w:shd w:val="clear" w:color="auto" w:fill="FFFFFF"/>
          <w:tcMar>
            <w:left w:w="108" w:type="dxa"/>
            <w:right w:w="108" w:type="dxa"/>
          </w:tcMar>
          <w:vAlign w:val="center"/>
        </w:tcPr>
        <w:p w14:paraId="78FD3DAE"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6342CFB" w14:textId="77777777" w:rsidR="00ED54E0" w:rsidRPr="009239F7" w:rsidRDefault="00ED54E0" w:rsidP="00B801E9">
          <w:pPr>
            <w:jc w:val="right"/>
            <w:rPr>
              <w:b/>
              <w:color w:val="FF0000"/>
              <w:szCs w:val="16"/>
            </w:rPr>
          </w:pPr>
        </w:p>
      </w:tc>
    </w:tr>
    <w:bookmarkEnd w:id="43"/>
    <w:tr w:rsidR="00706D7C" w14:paraId="3567496D" w14:textId="77777777" w:rsidTr="008612A9">
      <w:trPr>
        <w:trHeight w:val="213"/>
        <w:jc w:val="center"/>
      </w:trPr>
      <w:tc>
        <w:tcPr>
          <w:tcW w:w="3794" w:type="dxa"/>
          <w:vMerge w:val="restart"/>
          <w:shd w:val="clear" w:color="auto" w:fill="FFFFFF"/>
          <w:tcMar>
            <w:left w:w="0" w:type="dxa"/>
            <w:right w:w="0" w:type="dxa"/>
          </w:tcMar>
        </w:tcPr>
        <w:p w14:paraId="4DE1E87E" w14:textId="77777777" w:rsidR="00ED54E0" w:rsidRPr="009239F7" w:rsidRDefault="0091481D" w:rsidP="00B801E9">
          <w:pPr>
            <w:jc w:val="left"/>
          </w:pPr>
          <w:r>
            <w:rPr>
              <w:noProof/>
              <w:lang w:eastAsia="en-GB"/>
            </w:rPr>
            <w:drawing>
              <wp:inline distT="0" distB="0" distL="0" distR="0" wp14:anchorId="37354267" wp14:editId="11412B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42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A119CA" w14:textId="77777777" w:rsidR="00ED54E0" w:rsidRPr="009239F7" w:rsidRDefault="00ED54E0" w:rsidP="00B801E9">
          <w:pPr>
            <w:jc w:val="right"/>
            <w:rPr>
              <w:b/>
              <w:szCs w:val="16"/>
            </w:rPr>
          </w:pPr>
        </w:p>
      </w:tc>
    </w:tr>
    <w:tr w:rsidR="00706D7C" w14:paraId="3AE245E1" w14:textId="77777777" w:rsidTr="008612A9">
      <w:trPr>
        <w:trHeight w:val="868"/>
        <w:jc w:val="center"/>
      </w:trPr>
      <w:tc>
        <w:tcPr>
          <w:tcW w:w="3794" w:type="dxa"/>
          <w:vMerge/>
          <w:shd w:val="clear" w:color="auto" w:fill="FFFFFF"/>
          <w:tcMar>
            <w:left w:w="108" w:type="dxa"/>
            <w:right w:w="108" w:type="dxa"/>
          </w:tcMar>
        </w:tcPr>
        <w:p w14:paraId="5678BBE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CE716D" w14:textId="77777777" w:rsidR="009239F7" w:rsidRPr="002F6A28" w:rsidRDefault="0091481D" w:rsidP="00B801E9">
          <w:pPr>
            <w:jc w:val="right"/>
            <w:rPr>
              <w:b/>
              <w:szCs w:val="16"/>
            </w:rPr>
          </w:pPr>
          <w:bookmarkStart w:id="44" w:name="bmkSymbols"/>
          <w:r w:rsidRPr="002F6A28">
            <w:rPr>
              <w:b/>
              <w:szCs w:val="16"/>
            </w:rPr>
            <w:t>G/TBT/N/TPKM/449</w:t>
          </w:r>
          <w:bookmarkEnd w:id="44"/>
        </w:p>
      </w:tc>
    </w:tr>
    <w:tr w:rsidR="00706D7C" w14:paraId="59F5CD3A" w14:textId="77777777" w:rsidTr="008612A9">
      <w:trPr>
        <w:trHeight w:val="240"/>
        <w:jc w:val="center"/>
      </w:trPr>
      <w:tc>
        <w:tcPr>
          <w:tcW w:w="3794" w:type="dxa"/>
          <w:vMerge/>
          <w:shd w:val="clear" w:color="auto" w:fill="FFFFFF"/>
          <w:tcMar>
            <w:left w:w="108" w:type="dxa"/>
            <w:right w:w="108" w:type="dxa"/>
          </w:tcMar>
          <w:vAlign w:val="center"/>
        </w:tcPr>
        <w:p w14:paraId="159F9624" w14:textId="77777777" w:rsidR="00ED54E0" w:rsidRPr="009239F7" w:rsidRDefault="00ED54E0" w:rsidP="00B801E9"/>
      </w:tc>
      <w:tc>
        <w:tcPr>
          <w:tcW w:w="5448" w:type="dxa"/>
          <w:gridSpan w:val="2"/>
          <w:shd w:val="clear" w:color="auto" w:fill="FFFFFF"/>
          <w:tcMar>
            <w:left w:w="108" w:type="dxa"/>
            <w:right w:w="108" w:type="dxa"/>
          </w:tcMar>
          <w:vAlign w:val="center"/>
        </w:tcPr>
        <w:p w14:paraId="264FAEE8" w14:textId="36148B3B" w:rsidR="00ED54E0" w:rsidRPr="009239F7" w:rsidRDefault="0091481D" w:rsidP="00B801E9">
          <w:pPr>
            <w:jc w:val="right"/>
            <w:rPr>
              <w:szCs w:val="16"/>
            </w:rPr>
          </w:pPr>
          <w:bookmarkStart w:id="45" w:name="spsDateDistribution"/>
          <w:bookmarkStart w:id="46" w:name="bmkDate"/>
          <w:bookmarkEnd w:id="45"/>
          <w:bookmarkEnd w:id="46"/>
          <w:r>
            <w:rPr>
              <w:szCs w:val="16"/>
            </w:rPr>
            <w:t>5 January 2021</w:t>
          </w:r>
        </w:p>
      </w:tc>
    </w:tr>
    <w:tr w:rsidR="00706D7C" w14:paraId="3FD2C58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CF06D5" w14:textId="0E0F589B" w:rsidR="00ED54E0" w:rsidRPr="009239F7" w:rsidRDefault="0091481D"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AB1A46">
            <w:rPr>
              <w:color w:val="FF0000"/>
              <w:szCs w:val="16"/>
            </w:rPr>
            <w:t>0126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245EE46" w14:textId="77777777" w:rsidR="00ED54E0" w:rsidRPr="009239F7" w:rsidRDefault="0091481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706D7C" w14:paraId="5DD3E1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F18F10" w14:textId="77777777" w:rsidR="00ED54E0" w:rsidRPr="009239F7" w:rsidRDefault="0091481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50A0E50" w14:textId="77777777" w:rsidR="00ED54E0" w:rsidRPr="002F6A28" w:rsidRDefault="0091481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246E000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024C9E">
      <w:start w:val="1"/>
      <w:numFmt w:val="decimal"/>
      <w:pStyle w:val="SummaryText"/>
      <w:lvlText w:val="%1."/>
      <w:lvlJc w:val="left"/>
      <w:pPr>
        <w:ind w:left="360" w:hanging="360"/>
      </w:pPr>
    </w:lvl>
    <w:lvl w:ilvl="1" w:tplc="9C96A5C8" w:tentative="1">
      <w:start w:val="1"/>
      <w:numFmt w:val="lowerLetter"/>
      <w:lvlText w:val="%2."/>
      <w:lvlJc w:val="left"/>
      <w:pPr>
        <w:ind w:left="1080" w:hanging="360"/>
      </w:pPr>
    </w:lvl>
    <w:lvl w:ilvl="2" w:tplc="996AF0E2" w:tentative="1">
      <w:start w:val="1"/>
      <w:numFmt w:val="lowerRoman"/>
      <w:lvlText w:val="%3."/>
      <w:lvlJc w:val="right"/>
      <w:pPr>
        <w:ind w:left="1800" w:hanging="180"/>
      </w:pPr>
    </w:lvl>
    <w:lvl w:ilvl="3" w:tplc="9C748DA6" w:tentative="1">
      <w:start w:val="1"/>
      <w:numFmt w:val="decimal"/>
      <w:lvlText w:val="%4."/>
      <w:lvlJc w:val="left"/>
      <w:pPr>
        <w:ind w:left="2520" w:hanging="360"/>
      </w:pPr>
    </w:lvl>
    <w:lvl w:ilvl="4" w:tplc="A53A1032" w:tentative="1">
      <w:start w:val="1"/>
      <w:numFmt w:val="lowerLetter"/>
      <w:lvlText w:val="%5."/>
      <w:lvlJc w:val="left"/>
      <w:pPr>
        <w:ind w:left="3240" w:hanging="360"/>
      </w:pPr>
    </w:lvl>
    <w:lvl w:ilvl="5" w:tplc="A468AEB2" w:tentative="1">
      <w:start w:val="1"/>
      <w:numFmt w:val="lowerRoman"/>
      <w:lvlText w:val="%6."/>
      <w:lvlJc w:val="right"/>
      <w:pPr>
        <w:ind w:left="3960" w:hanging="180"/>
      </w:pPr>
    </w:lvl>
    <w:lvl w:ilvl="6" w:tplc="6330B2C2" w:tentative="1">
      <w:start w:val="1"/>
      <w:numFmt w:val="decimal"/>
      <w:lvlText w:val="%7."/>
      <w:lvlJc w:val="left"/>
      <w:pPr>
        <w:ind w:left="4680" w:hanging="360"/>
      </w:pPr>
    </w:lvl>
    <w:lvl w:ilvl="7" w:tplc="669000A0" w:tentative="1">
      <w:start w:val="1"/>
      <w:numFmt w:val="lowerLetter"/>
      <w:lvlText w:val="%8."/>
      <w:lvlJc w:val="left"/>
      <w:pPr>
        <w:ind w:left="5400" w:hanging="360"/>
      </w:pPr>
    </w:lvl>
    <w:lvl w:ilvl="8" w:tplc="79A05FD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0609BC4">
      <w:start w:val="1"/>
      <w:numFmt w:val="bullet"/>
      <w:lvlText w:val=""/>
      <w:lvlJc w:val="left"/>
      <w:pPr>
        <w:ind w:left="720" w:hanging="360"/>
      </w:pPr>
      <w:rPr>
        <w:rFonts w:ascii="Symbol" w:hAnsi="Symbol"/>
      </w:rPr>
    </w:lvl>
    <w:lvl w:ilvl="1" w:tplc="534053D6">
      <w:start w:val="1"/>
      <w:numFmt w:val="bullet"/>
      <w:lvlText w:val="o"/>
      <w:lvlJc w:val="left"/>
      <w:pPr>
        <w:tabs>
          <w:tab w:val="num" w:pos="1440"/>
        </w:tabs>
        <w:ind w:left="1440" w:hanging="360"/>
      </w:pPr>
      <w:rPr>
        <w:rFonts w:ascii="Courier New" w:hAnsi="Courier New"/>
      </w:rPr>
    </w:lvl>
    <w:lvl w:ilvl="2" w:tplc="A6DE3AE2">
      <w:start w:val="1"/>
      <w:numFmt w:val="bullet"/>
      <w:lvlText w:val=""/>
      <w:lvlJc w:val="left"/>
      <w:pPr>
        <w:tabs>
          <w:tab w:val="num" w:pos="2160"/>
        </w:tabs>
        <w:ind w:left="2160" w:hanging="360"/>
      </w:pPr>
      <w:rPr>
        <w:rFonts w:ascii="Wingdings" w:hAnsi="Wingdings"/>
      </w:rPr>
    </w:lvl>
    <w:lvl w:ilvl="3" w:tplc="642EC744">
      <w:start w:val="1"/>
      <w:numFmt w:val="bullet"/>
      <w:lvlText w:val=""/>
      <w:lvlJc w:val="left"/>
      <w:pPr>
        <w:tabs>
          <w:tab w:val="num" w:pos="2880"/>
        </w:tabs>
        <w:ind w:left="2880" w:hanging="360"/>
      </w:pPr>
      <w:rPr>
        <w:rFonts w:ascii="Symbol" w:hAnsi="Symbol"/>
      </w:rPr>
    </w:lvl>
    <w:lvl w:ilvl="4" w:tplc="F8EE48A4">
      <w:start w:val="1"/>
      <w:numFmt w:val="bullet"/>
      <w:lvlText w:val="o"/>
      <w:lvlJc w:val="left"/>
      <w:pPr>
        <w:tabs>
          <w:tab w:val="num" w:pos="3600"/>
        </w:tabs>
        <w:ind w:left="3600" w:hanging="360"/>
      </w:pPr>
      <w:rPr>
        <w:rFonts w:ascii="Courier New" w:hAnsi="Courier New"/>
      </w:rPr>
    </w:lvl>
    <w:lvl w:ilvl="5" w:tplc="294EEADE">
      <w:start w:val="1"/>
      <w:numFmt w:val="bullet"/>
      <w:lvlText w:val=""/>
      <w:lvlJc w:val="left"/>
      <w:pPr>
        <w:tabs>
          <w:tab w:val="num" w:pos="4320"/>
        </w:tabs>
        <w:ind w:left="4320" w:hanging="360"/>
      </w:pPr>
      <w:rPr>
        <w:rFonts w:ascii="Wingdings" w:hAnsi="Wingdings"/>
      </w:rPr>
    </w:lvl>
    <w:lvl w:ilvl="6" w:tplc="084EEE9A">
      <w:start w:val="1"/>
      <w:numFmt w:val="bullet"/>
      <w:lvlText w:val=""/>
      <w:lvlJc w:val="left"/>
      <w:pPr>
        <w:tabs>
          <w:tab w:val="num" w:pos="5040"/>
        </w:tabs>
        <w:ind w:left="5040" w:hanging="360"/>
      </w:pPr>
      <w:rPr>
        <w:rFonts w:ascii="Symbol" w:hAnsi="Symbol"/>
      </w:rPr>
    </w:lvl>
    <w:lvl w:ilvl="7" w:tplc="1AF816D6">
      <w:start w:val="1"/>
      <w:numFmt w:val="bullet"/>
      <w:lvlText w:val="o"/>
      <w:lvlJc w:val="left"/>
      <w:pPr>
        <w:tabs>
          <w:tab w:val="num" w:pos="5760"/>
        </w:tabs>
        <w:ind w:left="5760" w:hanging="360"/>
      </w:pPr>
      <w:rPr>
        <w:rFonts w:ascii="Courier New" w:hAnsi="Courier New"/>
      </w:rPr>
    </w:lvl>
    <w:lvl w:ilvl="8" w:tplc="840059A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6B21"/>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3C"/>
    <w:rsid w:val="00204CC3"/>
    <w:rsid w:val="00233408"/>
    <w:rsid w:val="00267723"/>
    <w:rsid w:val="00270637"/>
    <w:rsid w:val="0027067B"/>
    <w:rsid w:val="00287064"/>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6D7C"/>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1481D"/>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1A46"/>
    <w:rsid w:val="00AC27F8"/>
    <w:rsid w:val="00AC6C6E"/>
    <w:rsid w:val="00AD3A28"/>
    <w:rsid w:val="00AD4C72"/>
    <w:rsid w:val="00AE118B"/>
    <w:rsid w:val="00AE2372"/>
    <w:rsid w:val="00AE2AEE"/>
    <w:rsid w:val="00AE6CC8"/>
    <w:rsid w:val="00AF3330"/>
    <w:rsid w:val="00B00276"/>
    <w:rsid w:val="00B16145"/>
    <w:rsid w:val="00B230EC"/>
    <w:rsid w:val="00B32052"/>
    <w:rsid w:val="00B52738"/>
    <w:rsid w:val="00B55105"/>
    <w:rsid w:val="00B56EDC"/>
    <w:rsid w:val="00B57342"/>
    <w:rsid w:val="00B6007A"/>
    <w:rsid w:val="00B7102C"/>
    <w:rsid w:val="00B801E9"/>
    <w:rsid w:val="00B97638"/>
    <w:rsid w:val="00BB0455"/>
    <w:rsid w:val="00BB1F84"/>
    <w:rsid w:val="00BC02E7"/>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3010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ghan1215@fda.gov.t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TPKM/21_0161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1/TBT/TPKM/21_0161_00_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enq@bsmi.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2021-01-05T09:46:00Z</dcterms:created>
  <dcterms:modified xsi:type="dcterms:W3CDTF">2021-01-05T12:46:00Z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c1efb2df-342d-4088-9f59-fe5ca28699ab</vt:lpwstr>
  </property>
  <property fmtid="{D5CDD505-2E9C-101B-9397-08002B2CF9AE}" pid="4" name="WTOCLASSIFICATION">
    <vt:lpwstr>WTO OFFICIAL</vt:lpwstr>
  </property>
</Properties>
</file>