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A1199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AA119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94C8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Thailand</w:t>
            </w:r>
            <w:bookmarkEnd w:id="2"/>
            <w:r w:rsidRPr="002F6A28">
              <w:t xml:space="preserve"> </w:t>
            </w:r>
          </w:p>
          <w:p w:rsidR="00F85C99" w:rsidRPr="002F6A28" w:rsidRDefault="00AA1199" w:rsidP="00AA1199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>), Ministry of Industry</w:t>
            </w:r>
            <w:bookmarkEnd w:id="6"/>
          </w:p>
          <w:p w:rsidR="00F85C99" w:rsidRPr="002F6A28" w:rsidRDefault="00AA1199" w:rsidP="00AA1199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E94C8C" w:rsidRPr="002F6A28" w:rsidRDefault="00AA1199" w:rsidP="00AA1199">
            <w:r w:rsidRPr="002F6A28">
              <w:t xml:space="preserve">WTO/TBT Enquiry Point and Notification Authority, </w:t>
            </w:r>
          </w:p>
          <w:p w:rsidR="00E94C8C" w:rsidRPr="002F6A28" w:rsidRDefault="00AA1199" w:rsidP="00AA1199">
            <w:r w:rsidRPr="002F6A28"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 xml:space="preserve">), Ministry of Industry </w:t>
            </w:r>
          </w:p>
          <w:p w:rsidR="00E94C8C" w:rsidRPr="002F6A28" w:rsidRDefault="00AA1199" w:rsidP="00AA1199">
            <w:r w:rsidRPr="002F6A28">
              <w:t xml:space="preserve">Tel.: (662) 202 3504, 202 3523 </w:t>
            </w:r>
          </w:p>
          <w:p w:rsidR="00E94C8C" w:rsidRPr="002F6A28" w:rsidRDefault="00AA1199" w:rsidP="00AA1199">
            <w:r w:rsidRPr="002F6A28">
              <w:t xml:space="preserve">Fax: (662) 202 3511, 354 3041 </w:t>
            </w:r>
          </w:p>
          <w:p w:rsidR="00B84CA1" w:rsidRDefault="00AA1199" w:rsidP="00AA1199">
            <w:r w:rsidRPr="002F6A28">
              <w:t xml:space="preserve">E-mail: </w:t>
            </w:r>
            <w:hyperlink r:id="rId7" w:history="1">
              <w:r w:rsidR="00B84CA1" w:rsidRPr="000C1206">
                <w:rPr>
                  <w:rStyle w:val="Hyperlink"/>
                </w:rPr>
                <w:t>thaitbt@tisi.mail.go.th</w:t>
              </w:r>
            </w:hyperlink>
          </w:p>
          <w:p w:rsidR="00E94C8C" w:rsidRPr="002F6A28" w:rsidRDefault="00AA1199" w:rsidP="00AA1199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8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A1199" w:rsidP="00AA1199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Inner tubes, of rubber (HS 4013); Road vehicle tyres (ICS 83.160.10)</w:t>
            </w:r>
            <w:bookmarkEnd w:id="20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Draft Thai Industrial Standard for Inner Tubes for Motorcycles and Mopeds (TIS 683 – 25</w:t>
            </w:r>
            <w:proofErr w:type="gramStart"/>
            <w:r w:rsidRPr="002F6A28">
              <w:t>XX(</w:t>
            </w:r>
            <w:proofErr w:type="gramEnd"/>
            <w:r w:rsidRPr="002F6A28">
              <w:t>20XX)) (13 page(s), in Thai)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The 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>) has proposed to withdraw the Thai Industrial Standard for</w:t>
            </w:r>
            <w:r w:rsidR="00EC71C6">
              <w:t xml:space="preserve"> </w:t>
            </w:r>
            <w:r w:rsidRPr="002F6A28">
              <w:t>Motorcycle Rubber Inner Tubes</w:t>
            </w:r>
            <w:r w:rsidR="00EC71C6">
              <w:t xml:space="preserve"> </w:t>
            </w:r>
            <w:r w:rsidRPr="002F6A28">
              <w:t>(TIS 683 - 2530(1987)) and replace it with TIS 683–25</w:t>
            </w:r>
            <w:proofErr w:type="gramStart"/>
            <w:r w:rsidRPr="002F6A28">
              <w:t>XX(</w:t>
            </w:r>
            <w:proofErr w:type="gramEnd"/>
            <w:r w:rsidRPr="002F6A28">
              <w:t>20XX) Inner Tubes for Motorcycles and Mopeds as a mandatory standard.</w:t>
            </w:r>
            <w:r w:rsidR="00EC71C6">
              <w:t xml:space="preserve"> </w:t>
            </w:r>
            <w:r w:rsidRPr="002F6A28">
              <w:t>The standard covers only new inner tubes designed for pneumatic tyre for motorcycles and mopeds of category L</w:t>
            </w:r>
            <w:r w:rsidRPr="002F6A28">
              <w:rPr>
                <w:vertAlign w:val="subscript"/>
              </w:rPr>
              <w:t>1</w:t>
            </w:r>
            <w:r w:rsidRPr="002F6A28">
              <w:t>, L</w:t>
            </w:r>
            <w:r w:rsidRPr="002F6A28">
              <w:rPr>
                <w:vertAlign w:val="subscript"/>
              </w:rPr>
              <w:t>2</w:t>
            </w:r>
            <w:r w:rsidRPr="002F6A28">
              <w:t>, L</w:t>
            </w:r>
            <w:r w:rsidRPr="002F6A28">
              <w:rPr>
                <w:vertAlign w:val="subscript"/>
              </w:rPr>
              <w:t>3</w:t>
            </w:r>
            <w:r w:rsidRPr="002F6A28">
              <w:t>, L</w:t>
            </w:r>
            <w:r w:rsidRPr="002F6A28">
              <w:rPr>
                <w:vertAlign w:val="subscript"/>
              </w:rPr>
              <w:t>4</w:t>
            </w:r>
            <w:r w:rsidRPr="002F6A28">
              <w:t xml:space="preserve"> and L</w:t>
            </w:r>
            <w:r w:rsidRPr="002F6A28">
              <w:rPr>
                <w:vertAlign w:val="subscript"/>
              </w:rPr>
              <w:t>5</w:t>
            </w:r>
            <w:r w:rsidRPr="002F6A28">
              <w:t>.</w:t>
            </w:r>
          </w:p>
          <w:p w:rsidR="00E94C8C" w:rsidRPr="002F6A28" w:rsidRDefault="00AA1199" w:rsidP="00AA1199">
            <w:pPr>
              <w:spacing w:before="120" w:after="120"/>
            </w:pPr>
            <w:r w:rsidRPr="002F6A28">
              <w:rPr>
                <w:lang w:eastAsia="en-GB"/>
              </w:rPr>
              <w:t>It prescribes definitions; types; size designation; requirements; marking and labelling; sampling and criteria for conformity; and testing.</w:t>
            </w:r>
            <w:bookmarkEnd w:id="26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rPr>
                <w:lang w:eastAsia="en-GB"/>
              </w:rPr>
              <w:t>Safety and consumer protection</w:t>
            </w:r>
            <w:r w:rsidRPr="002F6A28">
              <w:t>; Other</w:t>
            </w:r>
            <w:bookmarkEnd w:id="28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A1199" w:rsidP="00AA1199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37:</w:t>
            </w:r>
            <w:r w:rsidRPr="002F6A28">
              <w:rPr>
                <w:bCs/>
              </w:rPr>
              <w:t xml:space="preserve"> </w:t>
            </w:r>
            <w:r w:rsidRPr="002F6A28">
              <w:rPr>
                <w:bCs/>
                <w:lang w:eastAsia="en-GB"/>
              </w:rPr>
              <w:t>2017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-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Rubber vulcanized or thermoplastic – Determination of tensile stress-strain properties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188:</w:t>
            </w:r>
            <w:r w:rsidRPr="002F6A28">
              <w:rPr>
                <w:bCs/>
              </w:rPr>
              <w:t xml:space="preserve"> </w:t>
            </w:r>
            <w:r w:rsidRPr="002F6A28">
              <w:rPr>
                <w:bCs/>
                <w:lang w:eastAsia="en-GB"/>
              </w:rPr>
              <w:t>2011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-</w:t>
            </w:r>
            <w:r w:rsidR="00EC71C6">
              <w:rPr>
                <w:bCs/>
                <w:lang w:eastAsia="en-GB"/>
              </w:rPr>
              <w:t xml:space="preserve"> R</w:t>
            </w:r>
            <w:r w:rsidRPr="002F6A28">
              <w:rPr>
                <w:bCs/>
                <w:lang w:eastAsia="en-GB"/>
              </w:rPr>
              <w:t>ubber, vulcanized or thermoplastic – Accelerated ageing and heat resistance tests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  <w:lang w:eastAsia="en-GB"/>
              </w:rPr>
              <w:t>JIS</w:t>
            </w:r>
            <w:proofErr w:type="spellEnd"/>
            <w:r w:rsidRPr="002F6A28">
              <w:rPr>
                <w:bCs/>
                <w:lang w:eastAsia="en-GB"/>
              </w:rPr>
              <w:t xml:space="preserve"> K 6367: 1995 -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Inner tubes for motorcycle tires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  <w:lang w:eastAsia="en-GB"/>
              </w:rPr>
              <w:lastRenderedPageBreak/>
              <w:t>JIS</w:t>
            </w:r>
            <w:proofErr w:type="spellEnd"/>
            <w:r w:rsidRPr="002F6A28">
              <w:rPr>
                <w:bCs/>
                <w:lang w:eastAsia="en-GB"/>
              </w:rPr>
              <w:t xml:space="preserve"> K 6251: 2017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-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Rubber, vulcanized or thermoplastic – Determination of tensile stress – strain properties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  <w:lang w:eastAsia="en-GB"/>
              </w:rPr>
              <w:t>JIS</w:t>
            </w:r>
            <w:proofErr w:type="spellEnd"/>
            <w:r w:rsidRPr="002F6A28">
              <w:rPr>
                <w:bCs/>
                <w:lang w:eastAsia="en-GB"/>
              </w:rPr>
              <w:t xml:space="preserve"> K 6257: 2017 - Rubber, vulcanized or thermoplastic – Determination of heat ageing properties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TIS 2390-2551 -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Category and Definition for motor vehicles and their trailers</w:t>
            </w:r>
          </w:p>
          <w:p w:rsidR="00E94C8C" w:rsidRPr="002F6A28" w:rsidRDefault="00AA1199" w:rsidP="00AA119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TIS 2720-2560 -</w:t>
            </w:r>
            <w:r w:rsidR="00EC71C6">
              <w:rPr>
                <w:bCs/>
                <w:lang w:eastAsia="en-GB"/>
              </w:rPr>
              <w:t xml:space="preserve"> </w:t>
            </w:r>
            <w:r w:rsidRPr="002F6A28">
              <w:rPr>
                <w:bCs/>
                <w:lang w:eastAsia="en-GB"/>
              </w:rPr>
              <w:t>Pneumatic tyres for motor vehicles and mopeds</w:t>
            </w:r>
          </w:p>
        </w:tc>
      </w:tr>
      <w:tr w:rsidR="00E94C8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A1199" w:rsidP="00AA119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A1199" w:rsidP="00AA1199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AA1199" w:rsidP="00AA1199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A1199" w:rsidP="00AA1199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E94C8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A119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A119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E94C8C" w:rsidRPr="002F6A28" w:rsidRDefault="00AA1199" w:rsidP="00B16145">
            <w:pPr>
              <w:keepNext/>
              <w:keepLines/>
            </w:pPr>
            <w:r w:rsidRPr="002F6A28">
              <w:t>WTO/TBT Enquiry Point and Notification Authority</w:t>
            </w:r>
          </w:p>
          <w:p w:rsidR="00E94C8C" w:rsidRPr="002F6A28" w:rsidRDefault="00AA1199" w:rsidP="00B16145">
            <w:pPr>
              <w:keepNext/>
              <w:keepLines/>
            </w:pPr>
            <w:r w:rsidRPr="002F6A28">
              <w:t>Thai Industrial Standards Institute</w:t>
            </w:r>
          </w:p>
          <w:p w:rsidR="00E94C8C" w:rsidRPr="002F6A28" w:rsidRDefault="00AA1199" w:rsidP="00B16145">
            <w:pPr>
              <w:keepNext/>
              <w:keepLines/>
            </w:pPr>
            <w:r w:rsidRPr="002F6A28">
              <w:t>Tel: (66 2) 202 3504, 202 3523</w:t>
            </w:r>
          </w:p>
          <w:p w:rsidR="00E94C8C" w:rsidRPr="002F6A28" w:rsidRDefault="00AA1199" w:rsidP="00B16145">
            <w:pPr>
              <w:keepNext/>
              <w:keepLines/>
            </w:pPr>
            <w:r w:rsidRPr="002F6A28">
              <w:t>Fax: (66 2) 202 3511, 354 3041</w:t>
            </w:r>
          </w:p>
          <w:p w:rsidR="00E94C8C" w:rsidRDefault="00AA1199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="00EC71C6" w:rsidRPr="000C1206">
                <w:rPr>
                  <w:rStyle w:val="Hyperlink"/>
                </w:rPr>
                <w:t>thaitbt@tisi.mail.go.th</w:t>
              </w:r>
            </w:hyperlink>
          </w:p>
          <w:p w:rsidR="00E94C8C" w:rsidRPr="002F6A28" w:rsidRDefault="00AA1199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E94C8C" w:rsidRPr="002F6A28" w:rsidRDefault="0019560B" w:rsidP="00B16145">
            <w:pPr>
              <w:keepNext/>
              <w:keepLines/>
              <w:spacing w:before="120" w:after="120"/>
            </w:pPr>
            <w:hyperlink r:id="rId11" w:history="1">
              <w:r w:rsidR="00AA1199" w:rsidRPr="002F6A28">
                <w:rPr>
                  <w:color w:val="0000FF"/>
                  <w:u w:val="single"/>
                </w:rPr>
                <w:t>https://members.wto.org/crnattachments/2019/TBT/THA/19_2101_00_x.pdf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B84C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75" w:rsidRDefault="00AA1199">
      <w:r>
        <w:separator/>
      </w:r>
    </w:p>
  </w:endnote>
  <w:endnote w:type="continuationSeparator" w:id="0">
    <w:p w:rsidR="00403375" w:rsidRDefault="00AA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84CA1" w:rsidRDefault="00B84CA1" w:rsidP="00B84C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84CA1" w:rsidRDefault="00B84CA1" w:rsidP="00B84C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A119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75" w:rsidRDefault="00AA1199">
      <w:r>
        <w:separator/>
      </w:r>
    </w:p>
  </w:footnote>
  <w:footnote w:type="continuationSeparator" w:id="0">
    <w:p w:rsidR="00403375" w:rsidRDefault="00AA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A1" w:rsidRPr="00B84CA1" w:rsidRDefault="00B84CA1" w:rsidP="00B84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4CA1">
      <w:t>G/TBT/N/</w:t>
    </w:r>
    <w:proofErr w:type="spellStart"/>
    <w:r w:rsidRPr="00B84CA1">
      <w:t>THA</w:t>
    </w:r>
    <w:proofErr w:type="spellEnd"/>
    <w:r w:rsidRPr="00B84CA1">
      <w:t>/538</w:t>
    </w:r>
  </w:p>
  <w:p w:rsidR="00B84CA1" w:rsidRPr="00B84CA1" w:rsidRDefault="00B84CA1" w:rsidP="00B84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4CA1" w:rsidRPr="00B84CA1" w:rsidRDefault="00B84CA1" w:rsidP="00B84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4CA1">
      <w:t xml:space="preserve">- </w:t>
    </w:r>
    <w:r w:rsidRPr="00B84CA1">
      <w:fldChar w:fldCharType="begin"/>
    </w:r>
    <w:r w:rsidRPr="00B84CA1">
      <w:instrText xml:space="preserve"> PAGE </w:instrText>
    </w:r>
    <w:r w:rsidRPr="00B84CA1">
      <w:fldChar w:fldCharType="separate"/>
    </w:r>
    <w:r w:rsidRPr="00B84CA1">
      <w:rPr>
        <w:noProof/>
      </w:rPr>
      <w:t>1</w:t>
    </w:r>
    <w:r w:rsidRPr="00B84CA1">
      <w:fldChar w:fldCharType="end"/>
    </w:r>
    <w:r w:rsidRPr="00B84CA1">
      <w:t xml:space="preserve"> -</w:t>
    </w:r>
  </w:p>
  <w:p w:rsidR="009239F7" w:rsidRPr="00B84CA1" w:rsidRDefault="009239F7" w:rsidP="00B84C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A1" w:rsidRPr="00B84CA1" w:rsidRDefault="00B84CA1" w:rsidP="00B84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4CA1">
      <w:t>G/TBT/N/</w:t>
    </w:r>
    <w:proofErr w:type="spellStart"/>
    <w:r w:rsidRPr="00B84CA1">
      <w:t>THA</w:t>
    </w:r>
    <w:proofErr w:type="spellEnd"/>
    <w:r w:rsidRPr="00B84CA1">
      <w:t>/538</w:t>
    </w:r>
  </w:p>
  <w:p w:rsidR="00B84CA1" w:rsidRPr="00B84CA1" w:rsidRDefault="00B84CA1" w:rsidP="00B84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4CA1" w:rsidRPr="00B84CA1" w:rsidRDefault="00B84CA1" w:rsidP="00B84C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4CA1">
      <w:t xml:space="preserve">- </w:t>
    </w:r>
    <w:r w:rsidRPr="00B84CA1">
      <w:fldChar w:fldCharType="begin"/>
    </w:r>
    <w:r w:rsidRPr="00B84CA1">
      <w:instrText xml:space="preserve"> PAGE </w:instrText>
    </w:r>
    <w:r w:rsidRPr="00B84CA1">
      <w:fldChar w:fldCharType="separate"/>
    </w:r>
    <w:r w:rsidRPr="00B84CA1">
      <w:rPr>
        <w:noProof/>
      </w:rPr>
      <w:t>1</w:t>
    </w:r>
    <w:r w:rsidRPr="00B84CA1">
      <w:fldChar w:fldCharType="end"/>
    </w:r>
    <w:r w:rsidRPr="00B84CA1">
      <w:t xml:space="preserve"> -</w:t>
    </w:r>
  </w:p>
  <w:p w:rsidR="009239F7" w:rsidRPr="00B84CA1" w:rsidRDefault="009239F7" w:rsidP="00B84C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4C8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84CA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E94C8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2769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94C8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84CA1" w:rsidRDefault="00B84CA1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/538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94C8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F36A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11 April 2019</w:t>
          </w:r>
        </w:p>
      </w:tc>
    </w:tr>
    <w:tr w:rsidR="00E94C8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A119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F36A5">
            <w:rPr>
              <w:color w:val="FF0000"/>
              <w:szCs w:val="16"/>
            </w:rPr>
            <w:t>19-2382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A119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94C8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84CA1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84CA1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7652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7C7F20" w:tentative="1">
      <w:start w:val="1"/>
      <w:numFmt w:val="lowerLetter"/>
      <w:lvlText w:val="%2."/>
      <w:lvlJc w:val="left"/>
      <w:pPr>
        <w:ind w:left="1080" w:hanging="360"/>
      </w:pPr>
    </w:lvl>
    <w:lvl w:ilvl="2" w:tplc="7A4C3006" w:tentative="1">
      <w:start w:val="1"/>
      <w:numFmt w:val="lowerRoman"/>
      <w:lvlText w:val="%3."/>
      <w:lvlJc w:val="right"/>
      <w:pPr>
        <w:ind w:left="1800" w:hanging="180"/>
      </w:pPr>
    </w:lvl>
    <w:lvl w:ilvl="3" w:tplc="A900F088" w:tentative="1">
      <w:start w:val="1"/>
      <w:numFmt w:val="decimal"/>
      <w:lvlText w:val="%4."/>
      <w:lvlJc w:val="left"/>
      <w:pPr>
        <w:ind w:left="2520" w:hanging="360"/>
      </w:pPr>
    </w:lvl>
    <w:lvl w:ilvl="4" w:tplc="5226EA4E" w:tentative="1">
      <w:start w:val="1"/>
      <w:numFmt w:val="lowerLetter"/>
      <w:lvlText w:val="%5."/>
      <w:lvlJc w:val="left"/>
      <w:pPr>
        <w:ind w:left="3240" w:hanging="360"/>
      </w:pPr>
    </w:lvl>
    <w:lvl w:ilvl="5" w:tplc="5832DD40" w:tentative="1">
      <w:start w:val="1"/>
      <w:numFmt w:val="lowerRoman"/>
      <w:lvlText w:val="%6."/>
      <w:lvlJc w:val="right"/>
      <w:pPr>
        <w:ind w:left="3960" w:hanging="180"/>
      </w:pPr>
    </w:lvl>
    <w:lvl w:ilvl="6" w:tplc="780ABB06" w:tentative="1">
      <w:start w:val="1"/>
      <w:numFmt w:val="decimal"/>
      <w:lvlText w:val="%7."/>
      <w:lvlJc w:val="left"/>
      <w:pPr>
        <w:ind w:left="4680" w:hanging="360"/>
      </w:pPr>
    </w:lvl>
    <w:lvl w:ilvl="7" w:tplc="52F85484" w:tentative="1">
      <w:start w:val="1"/>
      <w:numFmt w:val="lowerLetter"/>
      <w:lvlText w:val="%8."/>
      <w:lvlJc w:val="left"/>
      <w:pPr>
        <w:ind w:left="5400" w:hanging="360"/>
      </w:pPr>
    </w:lvl>
    <w:lvl w:ilvl="8" w:tplc="D2D011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D584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003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DEA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B28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1CD9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C466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C7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A0B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783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560B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03375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36A5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1199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4CA1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4C8C"/>
    <w:rsid w:val="00E969D2"/>
    <w:rsid w:val="00EA5D4F"/>
    <w:rsid w:val="00EB6C56"/>
    <w:rsid w:val="00EC71C6"/>
    <w:rsid w:val="00ED54E0"/>
    <w:rsid w:val="00ED66D3"/>
    <w:rsid w:val="00EE3A11"/>
    <w:rsid w:val="00EE4445"/>
    <w:rsid w:val="00F0047B"/>
    <w:rsid w:val="00F263FA"/>
    <w:rsid w:val="00F2769F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8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210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2667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2019-04-11T06:35:00Z</dcterms:created>
  <dcterms:modified xsi:type="dcterms:W3CDTF">2019-04-11T10:35:00Z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G/TBT/N/THA/538</vt:lpwstr>
  </property>
</Properties>
</file>