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CA045" w14:textId="77777777" w:rsidR="009239F7" w:rsidRPr="002F6A28" w:rsidRDefault="00F56AF7" w:rsidP="002F6A28">
      <w:pPr>
        <w:pStyle w:val="Title"/>
        <w:rPr>
          <w:caps w:val="0"/>
          <w:kern w:val="0"/>
        </w:rPr>
      </w:pPr>
      <w:bookmarkStart w:id="0" w:name="_GoBack"/>
      <w:bookmarkEnd w:id="0"/>
      <w:r w:rsidRPr="002F6A28">
        <w:rPr>
          <w:caps w:val="0"/>
          <w:kern w:val="0"/>
        </w:rPr>
        <w:t>NOTIFICATION</w:t>
      </w:r>
    </w:p>
    <w:p w14:paraId="3D8D4478" w14:textId="77777777" w:rsidR="009239F7" w:rsidRPr="002F6A28" w:rsidRDefault="00F56AF7" w:rsidP="002F6A28">
      <w:pPr>
        <w:jc w:val="center"/>
      </w:pPr>
      <w:r w:rsidRPr="002F6A28">
        <w:t>The following notification is being circulated in accordance with Article 10.6</w:t>
      </w:r>
    </w:p>
    <w:p w14:paraId="6F887B6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37A14" w14:paraId="02414336" w14:textId="77777777" w:rsidTr="0069259F">
        <w:tc>
          <w:tcPr>
            <w:tcW w:w="713" w:type="dxa"/>
            <w:tcBorders>
              <w:bottom w:val="single" w:sz="6" w:space="0" w:color="auto"/>
            </w:tcBorders>
            <w:shd w:val="clear" w:color="auto" w:fill="auto"/>
          </w:tcPr>
          <w:p w14:paraId="61F3B12E" w14:textId="77777777" w:rsidR="00F85C99" w:rsidRPr="002F6A28" w:rsidRDefault="00F56AF7" w:rsidP="002F6A28">
            <w:pPr>
              <w:spacing w:before="120" w:after="120"/>
              <w:jc w:val="left"/>
            </w:pPr>
            <w:r w:rsidRPr="002F6A28">
              <w:rPr>
                <w:b/>
              </w:rPr>
              <w:t>1.</w:t>
            </w:r>
          </w:p>
        </w:tc>
        <w:tc>
          <w:tcPr>
            <w:tcW w:w="8546" w:type="dxa"/>
            <w:tcBorders>
              <w:bottom w:val="single" w:sz="6" w:space="0" w:color="auto"/>
            </w:tcBorders>
            <w:shd w:val="clear" w:color="auto" w:fill="auto"/>
          </w:tcPr>
          <w:p w14:paraId="5CE10E8C" w14:textId="77777777" w:rsidR="00F85C99" w:rsidRPr="002F6A28" w:rsidRDefault="00F56AF7"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Sweden</w:t>
            </w:r>
            <w:bookmarkEnd w:id="2"/>
            <w:r w:rsidRPr="002F6A28">
              <w:t xml:space="preserve"> </w:t>
            </w:r>
          </w:p>
          <w:p w14:paraId="40F7ECB9" w14:textId="77777777" w:rsidR="00F85C99" w:rsidRPr="002F6A28" w:rsidRDefault="00F56AF7"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237A14" w14:paraId="01A58028" w14:textId="77777777" w:rsidTr="0069259F">
        <w:tc>
          <w:tcPr>
            <w:tcW w:w="713" w:type="dxa"/>
            <w:tcBorders>
              <w:top w:val="single" w:sz="6" w:space="0" w:color="auto"/>
              <w:bottom w:val="single" w:sz="6" w:space="0" w:color="auto"/>
            </w:tcBorders>
            <w:shd w:val="clear" w:color="auto" w:fill="auto"/>
          </w:tcPr>
          <w:p w14:paraId="1CBC2578" w14:textId="77777777" w:rsidR="00F85C99" w:rsidRPr="002F6A28" w:rsidRDefault="00F56AF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8F61E92" w14:textId="77777777" w:rsidR="00F85C99" w:rsidRPr="002F6A28" w:rsidRDefault="00F56AF7"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p>
          <w:p w14:paraId="14FFBDCE" w14:textId="77777777" w:rsidR="00624545" w:rsidRPr="002F6A28" w:rsidRDefault="00F56AF7" w:rsidP="00155128">
            <w:pPr>
              <w:spacing w:before="120" w:after="120"/>
              <w:jc w:val="left"/>
            </w:pPr>
            <w:proofErr w:type="spellStart"/>
            <w:r w:rsidRPr="002F6A28">
              <w:t>Statens</w:t>
            </w:r>
            <w:proofErr w:type="spellEnd"/>
            <w:r w:rsidRPr="002F6A28">
              <w:t xml:space="preserve"> </w:t>
            </w:r>
            <w:proofErr w:type="spellStart"/>
            <w:r w:rsidRPr="002F6A28">
              <w:t>Energimyndighet</w:t>
            </w:r>
            <w:proofErr w:type="spellEnd"/>
            <w:r w:rsidRPr="002F6A28">
              <w:br/>
              <w:t xml:space="preserve">Box 310 </w:t>
            </w:r>
            <w:r w:rsidRPr="002F6A28">
              <w:br/>
              <w:t>631 04 Eskilstuna</w:t>
            </w:r>
            <w:r w:rsidRPr="002F6A28">
              <w:br/>
              <w:t>SWEDEN</w:t>
            </w:r>
            <w:r w:rsidRPr="002F6A28">
              <w:br/>
            </w:r>
            <w:hyperlink r:id="rId7" w:history="1">
              <w:r w:rsidRPr="002F6A28">
                <w:rPr>
                  <w:color w:val="0000FF"/>
                  <w:u w:val="single"/>
                </w:rPr>
                <w:t>registrator@energimyndigheten.se</w:t>
              </w:r>
            </w:hyperlink>
            <w:r w:rsidRPr="002F6A28">
              <w:br/>
            </w:r>
            <w:hyperlink r:id="rId8" w:history="1">
              <w:r w:rsidRPr="002F6A28">
                <w:rPr>
                  <w:color w:val="0000FF"/>
                  <w:u w:val="single"/>
                </w:rPr>
                <w:t>http://www.energimyndigheten.se/</w:t>
              </w:r>
            </w:hyperlink>
            <w:bookmarkEnd w:id="6"/>
          </w:p>
          <w:p w14:paraId="32213791" w14:textId="77777777" w:rsidR="00F85C99" w:rsidRPr="002F6A28" w:rsidRDefault="00F56AF7"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3F5D8433" w14:textId="77777777" w:rsidR="00624545" w:rsidRPr="002F6A28" w:rsidRDefault="00F56AF7" w:rsidP="00AA646C">
            <w:pPr>
              <w:spacing w:after="120"/>
              <w:jc w:val="left"/>
            </w:pPr>
            <w:proofErr w:type="spellStart"/>
            <w:r w:rsidRPr="002F6A28">
              <w:t>Kommerskollegium</w:t>
            </w:r>
            <w:proofErr w:type="spellEnd"/>
            <w:r w:rsidRPr="002F6A28">
              <w:t xml:space="preserve"> </w:t>
            </w:r>
            <w:r w:rsidRPr="002F6A28">
              <w:br/>
              <w:t xml:space="preserve">Box 6803, 113 86 Stockholm </w:t>
            </w:r>
            <w:r w:rsidRPr="002F6A28">
              <w:br/>
              <w:t xml:space="preserve">SWEDEN </w:t>
            </w:r>
            <w:r w:rsidRPr="002F6A28">
              <w:br/>
              <w:t>E-mail:</w:t>
            </w:r>
            <w:r>
              <w:t xml:space="preserve"> </w:t>
            </w:r>
            <w:hyperlink r:id="rId9" w:history="1">
              <w:r w:rsidRPr="00760469">
                <w:rPr>
                  <w:rStyle w:val="Hyperlink"/>
                </w:rPr>
                <w:t>1535@kommerskollegium.se</w:t>
              </w:r>
            </w:hyperlink>
            <w:bookmarkEnd w:id="8"/>
          </w:p>
        </w:tc>
      </w:tr>
      <w:tr w:rsidR="00237A14" w14:paraId="2A159836" w14:textId="77777777" w:rsidTr="0069259F">
        <w:tc>
          <w:tcPr>
            <w:tcW w:w="713" w:type="dxa"/>
            <w:tcBorders>
              <w:top w:val="single" w:sz="6" w:space="0" w:color="auto"/>
              <w:bottom w:val="single" w:sz="6" w:space="0" w:color="auto"/>
            </w:tcBorders>
            <w:shd w:val="clear" w:color="auto" w:fill="auto"/>
          </w:tcPr>
          <w:p w14:paraId="45323A06" w14:textId="77777777" w:rsidR="00F85C99" w:rsidRPr="002F6A28" w:rsidRDefault="00F56AF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2E8DA90" w14:textId="77777777" w:rsidR="00F85C99" w:rsidRPr="0058336F" w:rsidRDefault="00F56AF7"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237A14" w14:paraId="04439EDF" w14:textId="77777777" w:rsidTr="0069259F">
        <w:tc>
          <w:tcPr>
            <w:tcW w:w="713" w:type="dxa"/>
            <w:tcBorders>
              <w:top w:val="single" w:sz="6" w:space="0" w:color="auto"/>
              <w:bottom w:val="single" w:sz="6" w:space="0" w:color="auto"/>
            </w:tcBorders>
            <w:shd w:val="clear" w:color="auto" w:fill="auto"/>
          </w:tcPr>
          <w:p w14:paraId="197D178D" w14:textId="77777777" w:rsidR="00F85C99" w:rsidRPr="002F6A28" w:rsidRDefault="00F56AF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EFD3E15" w14:textId="77777777" w:rsidR="00F85C99" w:rsidRPr="002F6A28" w:rsidRDefault="00F56AF7"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Liquid and gaseous fuels for road transportation; Liquid fuels (ICS 75.160.20), Gaseous fuels (ICS</w:t>
            </w:r>
            <w:r>
              <w:t> </w:t>
            </w:r>
            <w:r w:rsidR="00EE3A11" w:rsidRPr="00C379C8">
              <w:t>75.160.30)</w:t>
            </w:r>
            <w:bookmarkStart w:id="21" w:name="sps3a"/>
            <w:bookmarkEnd w:id="21"/>
          </w:p>
        </w:tc>
      </w:tr>
      <w:tr w:rsidR="00237A14" w14:paraId="08479F77" w14:textId="77777777" w:rsidTr="0069259F">
        <w:tc>
          <w:tcPr>
            <w:tcW w:w="713" w:type="dxa"/>
            <w:tcBorders>
              <w:top w:val="single" w:sz="6" w:space="0" w:color="auto"/>
              <w:bottom w:val="single" w:sz="6" w:space="0" w:color="auto"/>
            </w:tcBorders>
            <w:shd w:val="clear" w:color="auto" w:fill="auto"/>
          </w:tcPr>
          <w:p w14:paraId="31329293" w14:textId="77777777" w:rsidR="00F85C99" w:rsidRPr="002F6A28" w:rsidRDefault="00F56AF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C2DE8C4" w14:textId="77777777" w:rsidR="00F85C99" w:rsidRPr="002F6A28" w:rsidRDefault="00F56AF7"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The Swedish Energy Agency's regulations on the obligation to provide consumers with environmental information on fuel (STEMFS </w:t>
            </w:r>
            <w:proofErr w:type="gramStart"/>
            <w:r w:rsidR="00EE3A11" w:rsidRPr="00C379C8">
              <w:t>2020:xx</w:t>
            </w:r>
            <w:proofErr w:type="gramEnd"/>
            <w:r w:rsidR="00EE3A11" w:rsidRPr="00C379C8">
              <w:t>) (7 page(s), in English)</w:t>
            </w:r>
            <w:bookmarkStart w:id="23" w:name="sps5a"/>
            <w:bookmarkStart w:id="24" w:name="sps5c"/>
            <w:bookmarkStart w:id="25" w:name="sps5b"/>
            <w:bookmarkEnd w:id="23"/>
            <w:bookmarkEnd w:id="24"/>
            <w:bookmarkEnd w:id="25"/>
          </w:p>
        </w:tc>
      </w:tr>
      <w:tr w:rsidR="00237A14" w14:paraId="65C1F507" w14:textId="77777777" w:rsidTr="0069259F">
        <w:tc>
          <w:tcPr>
            <w:tcW w:w="713" w:type="dxa"/>
            <w:tcBorders>
              <w:top w:val="single" w:sz="6" w:space="0" w:color="auto"/>
              <w:bottom w:val="single" w:sz="6" w:space="0" w:color="auto"/>
            </w:tcBorders>
            <w:shd w:val="clear" w:color="auto" w:fill="auto"/>
          </w:tcPr>
          <w:p w14:paraId="3EBD603D" w14:textId="77777777" w:rsidR="00F85C99" w:rsidRPr="002F6A28" w:rsidRDefault="00F56AF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221CCFF" w14:textId="77777777" w:rsidR="00F85C99" w:rsidRPr="002F6A28" w:rsidRDefault="00F56AF7"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Suppliers of liquid and gaseous fuels must inform consumers regarding the fuels </w:t>
            </w:r>
            <w:proofErr w:type="spellStart"/>
            <w:r w:rsidR="00FE448B" w:rsidRPr="00C379C8">
              <w:t>greehouse</w:t>
            </w:r>
            <w:proofErr w:type="spellEnd"/>
            <w:r w:rsidR="00FE448B" w:rsidRPr="00C379C8">
              <w:t xml:space="preserve"> gas emissions, feedstock of bio content and origin of bio feedstock. This will be presented at fuel station and on </w:t>
            </w:r>
            <w:proofErr w:type="gramStart"/>
            <w:r w:rsidR="00FE448B" w:rsidRPr="00C379C8">
              <w:t>suppliers</w:t>
            </w:r>
            <w:proofErr w:type="gramEnd"/>
            <w:r w:rsidR="00FE448B" w:rsidRPr="00C379C8">
              <w:t xml:space="preserve"> website.</w:t>
            </w:r>
          </w:p>
        </w:tc>
      </w:tr>
      <w:tr w:rsidR="00237A14" w14:paraId="61200C3B" w14:textId="77777777" w:rsidTr="0069259F">
        <w:tc>
          <w:tcPr>
            <w:tcW w:w="713" w:type="dxa"/>
            <w:tcBorders>
              <w:top w:val="single" w:sz="6" w:space="0" w:color="auto"/>
              <w:bottom w:val="single" w:sz="6" w:space="0" w:color="auto"/>
            </w:tcBorders>
            <w:shd w:val="clear" w:color="auto" w:fill="auto"/>
          </w:tcPr>
          <w:p w14:paraId="5CE1F5B2" w14:textId="77777777" w:rsidR="00F85C99" w:rsidRPr="002F6A28" w:rsidRDefault="00F56AF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39B8A93" w14:textId="77777777" w:rsidR="00F85C99" w:rsidRPr="002F6A28" w:rsidRDefault="00F56AF7"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The information to consumers about how the environmental and climate impact of different fuels and fuel products varies is currently limited and is based on voluntary initiatives from fuel suppliers, e.g. through various labels and marketing. By giving consumers increased knowledge and the opportunity to compare the environmental and climate impact of different fuels in a uniform way, they are allowed to make choices that might lead to increased use of fuels with a lower climate impact; Consumer information, labelling; Protection of the environment</w:t>
            </w:r>
            <w:bookmarkStart w:id="28" w:name="sps7f"/>
            <w:bookmarkEnd w:id="28"/>
          </w:p>
        </w:tc>
      </w:tr>
      <w:tr w:rsidR="00237A14" w14:paraId="2C73DA2D" w14:textId="77777777" w:rsidTr="0069259F">
        <w:tc>
          <w:tcPr>
            <w:tcW w:w="713" w:type="dxa"/>
            <w:tcBorders>
              <w:top w:val="single" w:sz="6" w:space="0" w:color="auto"/>
              <w:bottom w:val="single" w:sz="6" w:space="0" w:color="auto"/>
            </w:tcBorders>
            <w:shd w:val="clear" w:color="auto" w:fill="auto"/>
          </w:tcPr>
          <w:p w14:paraId="258223AE" w14:textId="77777777" w:rsidR="00F85C99" w:rsidRPr="002F6A28" w:rsidRDefault="00F56AF7" w:rsidP="00F50D25">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0C9F8170" w14:textId="77777777" w:rsidR="00072B36" w:rsidRPr="002F6A28" w:rsidRDefault="00F56AF7" w:rsidP="00F50D25">
            <w:pPr>
              <w:keepNext/>
              <w:keepLines/>
              <w:spacing w:before="120" w:after="120"/>
            </w:pPr>
            <w:bookmarkStart w:id="29" w:name="X_TBT_Reg_8A"/>
            <w:r w:rsidRPr="002F6A28">
              <w:rPr>
                <w:b/>
              </w:rPr>
              <w:t>Relevant documents</w:t>
            </w:r>
            <w:bookmarkEnd w:id="29"/>
            <w:r w:rsidRPr="002F6A28">
              <w:rPr>
                <w:b/>
              </w:rPr>
              <w:t>:</w:t>
            </w:r>
            <w:r w:rsidR="00EE3A11" w:rsidRPr="002F6A28">
              <w:t xml:space="preserve"> </w:t>
            </w:r>
          </w:p>
          <w:p w14:paraId="5E355424" w14:textId="77777777" w:rsidR="00F50D25" w:rsidRDefault="00F56AF7" w:rsidP="00F50D25">
            <w:pPr>
              <w:keepNext/>
              <w:keepLines/>
              <w:numPr>
                <w:ilvl w:val="0"/>
                <w:numId w:val="16"/>
              </w:numPr>
              <w:spacing w:before="120" w:after="120"/>
              <w:jc w:val="left"/>
              <w:rPr>
                <w:bCs/>
              </w:rPr>
            </w:pPr>
            <w:r w:rsidRPr="002F6A28">
              <w:rPr>
                <w:bCs/>
              </w:rPr>
              <w:t xml:space="preserve">Impact assessment and more information: </w:t>
            </w:r>
          </w:p>
          <w:p w14:paraId="3EE9DA98" w14:textId="77777777" w:rsidR="00624545" w:rsidRPr="002F6A28" w:rsidRDefault="0093524C" w:rsidP="00F50D25">
            <w:pPr>
              <w:keepNext/>
              <w:keepLines/>
              <w:spacing w:before="120" w:after="120"/>
              <w:ind w:left="720"/>
              <w:jc w:val="left"/>
              <w:rPr>
                <w:bCs/>
              </w:rPr>
            </w:pPr>
            <w:hyperlink r:id="rId10" w:history="1">
              <w:r w:rsidR="00F56AF7" w:rsidRPr="00760469">
                <w:rPr>
                  <w:rStyle w:val="Hyperlink"/>
                  <w:bCs/>
                </w:rPr>
                <w:t>https://ec.europa.eu/growth/tools-databases/tris/sv/index.cfm/search/?trisaction=search.detail&amp;year=2020&amp;num=413&amp;mLang=EN</w:t>
              </w:r>
            </w:hyperlink>
          </w:p>
        </w:tc>
      </w:tr>
      <w:tr w:rsidR="00237A14" w14:paraId="4BDE9313" w14:textId="77777777" w:rsidTr="00AE6CC8">
        <w:trPr>
          <w:cantSplit/>
        </w:trPr>
        <w:tc>
          <w:tcPr>
            <w:tcW w:w="713" w:type="dxa"/>
            <w:tcBorders>
              <w:top w:val="single" w:sz="6" w:space="0" w:color="auto"/>
              <w:bottom w:val="single" w:sz="6" w:space="0" w:color="auto"/>
            </w:tcBorders>
            <w:shd w:val="clear" w:color="auto" w:fill="auto"/>
          </w:tcPr>
          <w:p w14:paraId="7385CBD5" w14:textId="77777777" w:rsidR="00EE3A11" w:rsidRPr="002F6A28" w:rsidRDefault="00F56AF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EE9A243" w14:textId="77777777" w:rsidR="00EE3A11" w:rsidRPr="002F6A28" w:rsidRDefault="00F56AF7"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No date set yet</w:t>
            </w:r>
            <w:bookmarkEnd w:id="32"/>
          </w:p>
          <w:p w14:paraId="1402D629" w14:textId="77777777" w:rsidR="00EE3A11" w:rsidRPr="002F6A28" w:rsidRDefault="00F56AF7"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No date set yet</w:t>
            </w:r>
            <w:bookmarkEnd w:id="35"/>
          </w:p>
        </w:tc>
      </w:tr>
      <w:tr w:rsidR="00237A14" w14:paraId="0A2F9A8A" w14:textId="77777777" w:rsidTr="0069259F">
        <w:tc>
          <w:tcPr>
            <w:tcW w:w="713" w:type="dxa"/>
            <w:tcBorders>
              <w:top w:val="single" w:sz="6" w:space="0" w:color="auto"/>
              <w:bottom w:val="single" w:sz="6" w:space="0" w:color="auto"/>
            </w:tcBorders>
            <w:shd w:val="clear" w:color="auto" w:fill="auto"/>
          </w:tcPr>
          <w:p w14:paraId="34BD11E0" w14:textId="77777777" w:rsidR="00F85C99" w:rsidRPr="002F6A28" w:rsidRDefault="00F56AF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4638D46" w14:textId="77777777" w:rsidR="00F85C99" w:rsidRPr="002F6A28" w:rsidRDefault="00F56AF7"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237A14" w14:paraId="0B03897E" w14:textId="77777777" w:rsidTr="0069259F">
        <w:tc>
          <w:tcPr>
            <w:tcW w:w="713" w:type="dxa"/>
            <w:tcBorders>
              <w:top w:val="single" w:sz="6" w:space="0" w:color="auto"/>
            </w:tcBorders>
            <w:shd w:val="clear" w:color="auto" w:fill="auto"/>
          </w:tcPr>
          <w:p w14:paraId="5F484705" w14:textId="77777777" w:rsidR="00F85C99" w:rsidRPr="002F6A28" w:rsidRDefault="00F56AF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2D96F11" w14:textId="77777777" w:rsidR="00F85C99" w:rsidRPr="002F6A28" w:rsidRDefault="00F56AF7"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1A86E0BB" w14:textId="77777777" w:rsidR="00F50D25" w:rsidRDefault="00F56AF7" w:rsidP="00B16145">
            <w:pPr>
              <w:keepNext/>
              <w:keepLines/>
              <w:spacing w:before="120" w:after="120"/>
              <w:jc w:val="left"/>
            </w:pPr>
            <w:r w:rsidRPr="002F6A28">
              <w:t>National Board of Trade (for Articles 10.1-3)</w:t>
            </w:r>
            <w:r w:rsidRPr="002F6A28">
              <w:br/>
              <w:t>Swedish WTO-TBT Enquiry Point</w:t>
            </w:r>
          </w:p>
          <w:p w14:paraId="43681BA8" w14:textId="77777777" w:rsidR="00F50D25" w:rsidRDefault="00F56AF7" w:rsidP="00B16145">
            <w:pPr>
              <w:keepNext/>
              <w:keepLines/>
              <w:spacing w:before="120" w:after="120"/>
              <w:jc w:val="left"/>
            </w:pPr>
            <w:proofErr w:type="spellStart"/>
            <w:r w:rsidRPr="002F6A28">
              <w:t>Kommerskollegium</w:t>
            </w:r>
            <w:proofErr w:type="spellEnd"/>
            <w:r w:rsidRPr="002F6A28">
              <w:br/>
              <w:t>Box 6803</w:t>
            </w:r>
            <w:r w:rsidRPr="002F6A28">
              <w:br/>
              <w:t>S-11386 Stockholm</w:t>
            </w:r>
            <w:r w:rsidRPr="002F6A28">
              <w:br/>
              <w:t>SWEDEN</w:t>
            </w:r>
            <w:r w:rsidRPr="002F6A28">
              <w:br/>
              <w:t>+(46 8) 690 48 00</w:t>
            </w:r>
            <w:r w:rsidRPr="002F6A28">
              <w:br/>
            </w:r>
            <w:hyperlink r:id="rId11" w:history="1">
              <w:r w:rsidRPr="002F6A28">
                <w:rPr>
                  <w:color w:val="0000FF"/>
                  <w:u w:val="single"/>
                </w:rPr>
                <w:t>registrator@kommerskollegium.se</w:t>
              </w:r>
            </w:hyperlink>
          </w:p>
          <w:p w14:paraId="0BF9DEF1" w14:textId="77777777" w:rsidR="00F50D25" w:rsidRDefault="0093524C" w:rsidP="00B16145">
            <w:pPr>
              <w:keepNext/>
              <w:keepLines/>
              <w:spacing w:before="120" w:after="120"/>
              <w:jc w:val="left"/>
            </w:pPr>
            <w:hyperlink r:id="rId12" w:history="1">
              <w:r w:rsidR="00F56AF7" w:rsidRPr="002F6A28">
                <w:rPr>
                  <w:color w:val="0000FF"/>
                  <w:u w:val="single"/>
                </w:rPr>
                <w:t>http://www.kommerskollegium.se</w:t>
              </w:r>
            </w:hyperlink>
          </w:p>
          <w:p w14:paraId="0BEA6E0A" w14:textId="77777777" w:rsidR="00F50D25" w:rsidRDefault="0093524C" w:rsidP="00B16145">
            <w:pPr>
              <w:keepNext/>
              <w:keepLines/>
              <w:spacing w:before="120" w:after="120"/>
              <w:jc w:val="left"/>
            </w:pPr>
            <w:hyperlink r:id="rId13" w:history="1">
              <w:r w:rsidR="00F56AF7" w:rsidRPr="002F6A28">
                <w:rPr>
                  <w:color w:val="0000FF"/>
                  <w:u w:val="single"/>
                </w:rPr>
                <w:t>https://ec.europa.eu/growth/tools-databases/tris/sv/index.cfm/search/?trisaction=search.detail&amp;year=2020&amp;num=413&amp;mLang=EN</w:t>
              </w:r>
            </w:hyperlink>
          </w:p>
          <w:p w14:paraId="3B8C28BC" w14:textId="77777777" w:rsidR="00624545" w:rsidRPr="002F6A28" w:rsidRDefault="0093524C" w:rsidP="00B16145">
            <w:pPr>
              <w:keepNext/>
              <w:keepLines/>
              <w:spacing w:before="120" w:after="120"/>
              <w:jc w:val="left"/>
            </w:pPr>
            <w:hyperlink r:id="rId14" w:history="1">
              <w:r w:rsidR="00F56AF7" w:rsidRPr="002F6A28">
                <w:rPr>
                  <w:color w:val="0000FF"/>
                  <w:u w:val="single"/>
                </w:rPr>
                <w:t>https://members.wto.org/crnattachments/2020/TBT/SWE/20_6131_00_e.pdf</w:t>
              </w:r>
            </w:hyperlink>
            <w:bookmarkEnd w:id="41"/>
          </w:p>
        </w:tc>
      </w:tr>
    </w:tbl>
    <w:p w14:paraId="21BE6E68"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0D017" w14:textId="77777777" w:rsidR="00FC1A72" w:rsidRDefault="00F56AF7">
      <w:r>
        <w:separator/>
      </w:r>
    </w:p>
  </w:endnote>
  <w:endnote w:type="continuationSeparator" w:id="0">
    <w:p w14:paraId="1BE008F9" w14:textId="77777777" w:rsidR="00FC1A72" w:rsidRDefault="00F5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F5942" w14:textId="77777777" w:rsidR="009239F7" w:rsidRPr="002F6A28" w:rsidRDefault="00F56AF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609BB" w14:textId="77777777" w:rsidR="009239F7" w:rsidRPr="002F6A28" w:rsidRDefault="00F56AF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9DF18" w14:textId="77777777" w:rsidR="00EE3A11" w:rsidRPr="002F6A28" w:rsidRDefault="00F56AF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E5823" w14:textId="77777777" w:rsidR="00FC1A72" w:rsidRDefault="00F56AF7">
      <w:r>
        <w:separator/>
      </w:r>
    </w:p>
  </w:footnote>
  <w:footnote w:type="continuationSeparator" w:id="0">
    <w:p w14:paraId="0F574566" w14:textId="77777777" w:rsidR="00FC1A72" w:rsidRDefault="00F56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C41D0" w14:textId="77777777" w:rsidR="009239F7" w:rsidRPr="002F6A28" w:rsidRDefault="00F56AF7" w:rsidP="009239F7">
    <w:pPr>
      <w:pStyle w:val="Header"/>
      <w:pBdr>
        <w:bottom w:val="single" w:sz="4" w:space="1" w:color="auto"/>
      </w:pBdr>
      <w:tabs>
        <w:tab w:val="clear" w:pos="4513"/>
        <w:tab w:val="clear" w:pos="9027"/>
      </w:tabs>
      <w:jc w:val="center"/>
    </w:pPr>
    <w:proofErr w:type="spellStart"/>
    <w:r w:rsidRPr="002F6A28">
      <w:t>tbtSymbol</w:t>
    </w:r>
    <w:proofErr w:type="spellEnd"/>
  </w:p>
  <w:p w14:paraId="6A5595D0" w14:textId="77777777" w:rsidR="009239F7" w:rsidRPr="002F6A28" w:rsidRDefault="009239F7" w:rsidP="009239F7">
    <w:pPr>
      <w:pStyle w:val="Header"/>
      <w:pBdr>
        <w:bottom w:val="single" w:sz="4" w:space="1" w:color="auto"/>
      </w:pBdr>
      <w:tabs>
        <w:tab w:val="clear" w:pos="4513"/>
        <w:tab w:val="clear" w:pos="9027"/>
      </w:tabs>
      <w:jc w:val="center"/>
    </w:pPr>
  </w:p>
  <w:p w14:paraId="706130D0" w14:textId="77777777" w:rsidR="009239F7" w:rsidRPr="002F6A28" w:rsidRDefault="00F56AF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B9A9D1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ADFAB" w14:textId="77777777" w:rsidR="009239F7" w:rsidRPr="002F6A28" w:rsidRDefault="00F56AF7" w:rsidP="009239F7">
    <w:pPr>
      <w:pStyle w:val="Header"/>
      <w:pBdr>
        <w:bottom w:val="single" w:sz="4" w:space="1" w:color="auto"/>
      </w:pBdr>
      <w:tabs>
        <w:tab w:val="clear" w:pos="4513"/>
        <w:tab w:val="clear" w:pos="9027"/>
      </w:tabs>
      <w:jc w:val="center"/>
    </w:pPr>
    <w:bookmarkStart w:id="42" w:name="spsSymbolHeader"/>
    <w:r w:rsidRPr="002F6A28">
      <w:t>G/TBT/N/SWE/137</w:t>
    </w:r>
    <w:bookmarkEnd w:id="42"/>
  </w:p>
  <w:p w14:paraId="261373F8" w14:textId="77777777" w:rsidR="009239F7" w:rsidRPr="002F6A28" w:rsidRDefault="009239F7" w:rsidP="009239F7">
    <w:pPr>
      <w:pStyle w:val="Header"/>
      <w:pBdr>
        <w:bottom w:val="single" w:sz="4" w:space="1" w:color="auto"/>
      </w:pBdr>
      <w:tabs>
        <w:tab w:val="clear" w:pos="4513"/>
        <w:tab w:val="clear" w:pos="9027"/>
      </w:tabs>
      <w:jc w:val="center"/>
    </w:pPr>
  </w:p>
  <w:p w14:paraId="5354CA8F" w14:textId="77777777" w:rsidR="009239F7" w:rsidRPr="002F6A28" w:rsidRDefault="00F56AF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6EBA524"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37A14" w14:paraId="263D5500" w14:textId="77777777" w:rsidTr="008612A9">
      <w:trPr>
        <w:trHeight w:val="240"/>
        <w:jc w:val="center"/>
      </w:trPr>
      <w:tc>
        <w:tcPr>
          <w:tcW w:w="3794" w:type="dxa"/>
          <w:shd w:val="clear" w:color="auto" w:fill="FFFFFF"/>
          <w:tcMar>
            <w:left w:w="108" w:type="dxa"/>
            <w:right w:w="108" w:type="dxa"/>
          </w:tcMar>
          <w:vAlign w:val="center"/>
        </w:tcPr>
        <w:p w14:paraId="21B63366"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65DE8FBE" w14:textId="77777777" w:rsidR="00ED54E0" w:rsidRPr="009239F7" w:rsidRDefault="00ED54E0" w:rsidP="00B801E9">
          <w:pPr>
            <w:jc w:val="right"/>
            <w:rPr>
              <w:b/>
              <w:color w:val="FF0000"/>
              <w:szCs w:val="16"/>
            </w:rPr>
          </w:pPr>
        </w:p>
      </w:tc>
    </w:tr>
    <w:bookmarkEnd w:id="43"/>
    <w:tr w:rsidR="00237A14" w14:paraId="7F5289DF" w14:textId="77777777" w:rsidTr="008612A9">
      <w:trPr>
        <w:trHeight w:val="213"/>
        <w:jc w:val="center"/>
      </w:trPr>
      <w:tc>
        <w:tcPr>
          <w:tcW w:w="3794" w:type="dxa"/>
          <w:vMerge w:val="restart"/>
          <w:shd w:val="clear" w:color="auto" w:fill="FFFFFF"/>
          <w:tcMar>
            <w:left w:w="0" w:type="dxa"/>
            <w:right w:w="0" w:type="dxa"/>
          </w:tcMar>
        </w:tcPr>
        <w:p w14:paraId="19F2A6D6" w14:textId="77777777" w:rsidR="00ED54E0" w:rsidRPr="009239F7" w:rsidRDefault="00F56AF7" w:rsidP="00B801E9">
          <w:pPr>
            <w:jc w:val="left"/>
          </w:pPr>
          <w:r>
            <w:rPr>
              <w:noProof/>
              <w:lang w:eastAsia="en-GB"/>
            </w:rPr>
            <w:drawing>
              <wp:inline distT="0" distB="0" distL="0" distR="0" wp14:anchorId="4F120EF8" wp14:editId="02D5148B">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51672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CF71E50" w14:textId="77777777" w:rsidR="00ED54E0" w:rsidRPr="009239F7" w:rsidRDefault="00ED54E0" w:rsidP="00B801E9">
          <w:pPr>
            <w:jc w:val="right"/>
            <w:rPr>
              <w:b/>
              <w:szCs w:val="16"/>
            </w:rPr>
          </w:pPr>
        </w:p>
      </w:tc>
    </w:tr>
    <w:tr w:rsidR="00237A14" w14:paraId="36C5E9E6" w14:textId="77777777" w:rsidTr="008612A9">
      <w:trPr>
        <w:trHeight w:val="868"/>
        <w:jc w:val="center"/>
      </w:trPr>
      <w:tc>
        <w:tcPr>
          <w:tcW w:w="3794" w:type="dxa"/>
          <w:vMerge/>
          <w:shd w:val="clear" w:color="auto" w:fill="FFFFFF"/>
          <w:tcMar>
            <w:left w:w="108" w:type="dxa"/>
            <w:right w:w="108" w:type="dxa"/>
          </w:tcMar>
        </w:tcPr>
        <w:p w14:paraId="1C8033AA"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D4AB9C6" w14:textId="77777777" w:rsidR="009239F7" w:rsidRPr="002F6A28" w:rsidRDefault="00F56AF7" w:rsidP="00B801E9">
          <w:pPr>
            <w:jc w:val="right"/>
            <w:rPr>
              <w:b/>
              <w:szCs w:val="16"/>
            </w:rPr>
          </w:pPr>
          <w:bookmarkStart w:id="44" w:name="bmkSymbols"/>
          <w:r w:rsidRPr="002F6A28">
            <w:rPr>
              <w:b/>
              <w:szCs w:val="16"/>
            </w:rPr>
            <w:t>G/TBT/N/SWE/137</w:t>
          </w:r>
          <w:bookmarkEnd w:id="44"/>
        </w:p>
      </w:tc>
    </w:tr>
    <w:tr w:rsidR="00237A14" w14:paraId="28D3D8FD" w14:textId="77777777" w:rsidTr="008612A9">
      <w:trPr>
        <w:trHeight w:val="240"/>
        <w:jc w:val="center"/>
      </w:trPr>
      <w:tc>
        <w:tcPr>
          <w:tcW w:w="3794" w:type="dxa"/>
          <w:vMerge/>
          <w:shd w:val="clear" w:color="auto" w:fill="FFFFFF"/>
          <w:tcMar>
            <w:left w:w="108" w:type="dxa"/>
            <w:right w:w="108" w:type="dxa"/>
          </w:tcMar>
          <w:vAlign w:val="center"/>
        </w:tcPr>
        <w:p w14:paraId="61AAF7E4" w14:textId="77777777" w:rsidR="00ED54E0" w:rsidRPr="009239F7" w:rsidRDefault="00ED54E0" w:rsidP="00B801E9"/>
      </w:tc>
      <w:tc>
        <w:tcPr>
          <w:tcW w:w="5448" w:type="dxa"/>
          <w:gridSpan w:val="2"/>
          <w:shd w:val="clear" w:color="auto" w:fill="FFFFFF"/>
          <w:tcMar>
            <w:left w:w="108" w:type="dxa"/>
            <w:right w:w="108" w:type="dxa"/>
          </w:tcMar>
          <w:vAlign w:val="center"/>
        </w:tcPr>
        <w:p w14:paraId="76F4CFC6" w14:textId="45F4BD27" w:rsidR="00ED54E0" w:rsidRPr="009239F7" w:rsidRDefault="00F56AF7" w:rsidP="00B801E9">
          <w:pPr>
            <w:jc w:val="right"/>
            <w:rPr>
              <w:szCs w:val="16"/>
            </w:rPr>
          </w:pPr>
          <w:bookmarkStart w:id="45" w:name="spsDateDistribution"/>
          <w:bookmarkStart w:id="46" w:name="bmkDate"/>
          <w:bookmarkEnd w:id="45"/>
          <w:bookmarkEnd w:id="46"/>
          <w:r>
            <w:rPr>
              <w:szCs w:val="16"/>
            </w:rPr>
            <w:t>13 October 2020</w:t>
          </w:r>
        </w:p>
      </w:tc>
    </w:tr>
    <w:tr w:rsidR="00237A14" w14:paraId="097DE088"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23837B4" w14:textId="0F459FD7" w:rsidR="00ED54E0" w:rsidRPr="009239F7" w:rsidRDefault="00F56AF7"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93524C">
            <w:rPr>
              <w:color w:val="FF0000"/>
              <w:szCs w:val="16"/>
            </w:rPr>
            <w:t>7052</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21BDCD68" w14:textId="77777777" w:rsidR="00ED54E0" w:rsidRPr="009239F7" w:rsidRDefault="00F56AF7"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237A14" w14:paraId="2E3A28C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D1B7B67" w14:textId="77777777" w:rsidR="00ED54E0" w:rsidRPr="009239F7" w:rsidRDefault="00F56AF7"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6259E885" w14:textId="77777777" w:rsidR="00ED54E0" w:rsidRPr="002F6A28" w:rsidRDefault="00F56AF7"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083C55A9"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98069BE">
      <w:start w:val="1"/>
      <w:numFmt w:val="decimal"/>
      <w:pStyle w:val="SummaryText"/>
      <w:lvlText w:val="%1."/>
      <w:lvlJc w:val="left"/>
      <w:pPr>
        <w:ind w:left="360" w:hanging="360"/>
      </w:pPr>
    </w:lvl>
    <w:lvl w:ilvl="1" w:tplc="3644231E" w:tentative="1">
      <w:start w:val="1"/>
      <w:numFmt w:val="lowerLetter"/>
      <w:lvlText w:val="%2."/>
      <w:lvlJc w:val="left"/>
      <w:pPr>
        <w:ind w:left="1080" w:hanging="360"/>
      </w:pPr>
    </w:lvl>
    <w:lvl w:ilvl="2" w:tplc="AD6A53C2" w:tentative="1">
      <w:start w:val="1"/>
      <w:numFmt w:val="lowerRoman"/>
      <w:lvlText w:val="%3."/>
      <w:lvlJc w:val="right"/>
      <w:pPr>
        <w:ind w:left="1800" w:hanging="180"/>
      </w:pPr>
    </w:lvl>
    <w:lvl w:ilvl="3" w:tplc="D116E168" w:tentative="1">
      <w:start w:val="1"/>
      <w:numFmt w:val="decimal"/>
      <w:lvlText w:val="%4."/>
      <w:lvlJc w:val="left"/>
      <w:pPr>
        <w:ind w:left="2520" w:hanging="360"/>
      </w:pPr>
    </w:lvl>
    <w:lvl w:ilvl="4" w:tplc="EA36A8B2" w:tentative="1">
      <w:start w:val="1"/>
      <w:numFmt w:val="lowerLetter"/>
      <w:lvlText w:val="%5."/>
      <w:lvlJc w:val="left"/>
      <w:pPr>
        <w:ind w:left="3240" w:hanging="360"/>
      </w:pPr>
    </w:lvl>
    <w:lvl w:ilvl="5" w:tplc="4D82F96E" w:tentative="1">
      <w:start w:val="1"/>
      <w:numFmt w:val="lowerRoman"/>
      <w:lvlText w:val="%6."/>
      <w:lvlJc w:val="right"/>
      <w:pPr>
        <w:ind w:left="3960" w:hanging="180"/>
      </w:pPr>
    </w:lvl>
    <w:lvl w:ilvl="6" w:tplc="987C74F8" w:tentative="1">
      <w:start w:val="1"/>
      <w:numFmt w:val="decimal"/>
      <w:lvlText w:val="%7."/>
      <w:lvlJc w:val="left"/>
      <w:pPr>
        <w:ind w:left="4680" w:hanging="360"/>
      </w:pPr>
    </w:lvl>
    <w:lvl w:ilvl="7" w:tplc="E8209D46" w:tentative="1">
      <w:start w:val="1"/>
      <w:numFmt w:val="lowerLetter"/>
      <w:lvlText w:val="%8."/>
      <w:lvlJc w:val="left"/>
      <w:pPr>
        <w:ind w:left="5400" w:hanging="360"/>
      </w:pPr>
    </w:lvl>
    <w:lvl w:ilvl="8" w:tplc="01C0935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B42CC06">
      <w:start w:val="1"/>
      <w:numFmt w:val="bullet"/>
      <w:lvlText w:val=""/>
      <w:lvlJc w:val="left"/>
      <w:pPr>
        <w:ind w:left="720" w:hanging="360"/>
      </w:pPr>
      <w:rPr>
        <w:rFonts w:ascii="Symbol" w:hAnsi="Symbol"/>
      </w:rPr>
    </w:lvl>
    <w:lvl w:ilvl="1" w:tplc="931892F8">
      <w:start w:val="1"/>
      <w:numFmt w:val="bullet"/>
      <w:lvlText w:val="o"/>
      <w:lvlJc w:val="left"/>
      <w:pPr>
        <w:tabs>
          <w:tab w:val="num" w:pos="1440"/>
        </w:tabs>
        <w:ind w:left="1440" w:hanging="360"/>
      </w:pPr>
      <w:rPr>
        <w:rFonts w:ascii="Courier New" w:hAnsi="Courier New"/>
      </w:rPr>
    </w:lvl>
    <w:lvl w:ilvl="2" w:tplc="BA9439F2">
      <w:start w:val="1"/>
      <w:numFmt w:val="bullet"/>
      <w:lvlText w:val=""/>
      <w:lvlJc w:val="left"/>
      <w:pPr>
        <w:tabs>
          <w:tab w:val="num" w:pos="2160"/>
        </w:tabs>
        <w:ind w:left="2160" w:hanging="360"/>
      </w:pPr>
      <w:rPr>
        <w:rFonts w:ascii="Wingdings" w:hAnsi="Wingdings"/>
      </w:rPr>
    </w:lvl>
    <w:lvl w:ilvl="3" w:tplc="5A668C58">
      <w:start w:val="1"/>
      <w:numFmt w:val="bullet"/>
      <w:lvlText w:val=""/>
      <w:lvlJc w:val="left"/>
      <w:pPr>
        <w:tabs>
          <w:tab w:val="num" w:pos="2880"/>
        </w:tabs>
        <w:ind w:left="2880" w:hanging="360"/>
      </w:pPr>
      <w:rPr>
        <w:rFonts w:ascii="Symbol" w:hAnsi="Symbol"/>
      </w:rPr>
    </w:lvl>
    <w:lvl w:ilvl="4" w:tplc="972E6956">
      <w:start w:val="1"/>
      <w:numFmt w:val="bullet"/>
      <w:lvlText w:val="o"/>
      <w:lvlJc w:val="left"/>
      <w:pPr>
        <w:tabs>
          <w:tab w:val="num" w:pos="3600"/>
        </w:tabs>
        <w:ind w:left="3600" w:hanging="360"/>
      </w:pPr>
      <w:rPr>
        <w:rFonts w:ascii="Courier New" w:hAnsi="Courier New"/>
      </w:rPr>
    </w:lvl>
    <w:lvl w:ilvl="5" w:tplc="797E758C">
      <w:start w:val="1"/>
      <w:numFmt w:val="bullet"/>
      <w:lvlText w:val=""/>
      <w:lvlJc w:val="left"/>
      <w:pPr>
        <w:tabs>
          <w:tab w:val="num" w:pos="4320"/>
        </w:tabs>
        <w:ind w:left="4320" w:hanging="360"/>
      </w:pPr>
      <w:rPr>
        <w:rFonts w:ascii="Wingdings" w:hAnsi="Wingdings"/>
      </w:rPr>
    </w:lvl>
    <w:lvl w:ilvl="6" w:tplc="11AC5F40">
      <w:start w:val="1"/>
      <w:numFmt w:val="bullet"/>
      <w:lvlText w:val=""/>
      <w:lvlJc w:val="left"/>
      <w:pPr>
        <w:tabs>
          <w:tab w:val="num" w:pos="5040"/>
        </w:tabs>
        <w:ind w:left="5040" w:hanging="360"/>
      </w:pPr>
      <w:rPr>
        <w:rFonts w:ascii="Symbol" w:hAnsi="Symbol"/>
      </w:rPr>
    </w:lvl>
    <w:lvl w:ilvl="7" w:tplc="75B6397C">
      <w:start w:val="1"/>
      <w:numFmt w:val="bullet"/>
      <w:lvlText w:val="o"/>
      <w:lvlJc w:val="left"/>
      <w:pPr>
        <w:tabs>
          <w:tab w:val="num" w:pos="5760"/>
        </w:tabs>
        <w:ind w:left="5760" w:hanging="360"/>
      </w:pPr>
      <w:rPr>
        <w:rFonts w:ascii="Courier New" w:hAnsi="Courier New"/>
      </w:rPr>
    </w:lvl>
    <w:lvl w:ilvl="8" w:tplc="AA26F3F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37A14"/>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24545"/>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469"/>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3524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5580"/>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50D25"/>
    <w:rsid w:val="00F56AF7"/>
    <w:rsid w:val="00F650F7"/>
    <w:rsid w:val="00F85C99"/>
    <w:rsid w:val="00F97AEE"/>
    <w:rsid w:val="00FA4811"/>
    <w:rsid w:val="00FA5EBC"/>
    <w:rsid w:val="00FC1A72"/>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E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F50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nergimyndigheten.se/" TargetMode="External"/><Relationship Id="rId13" Type="http://schemas.openxmlformats.org/officeDocument/2006/relationships/hyperlink" Target="https://ec.europa.eu/growth/tools-databases/tris/sv/index.cfm/search/?trisaction=search.detail&amp;year=2020&amp;num=413&amp;mLang=E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egistrator@energimyndigheten.se" TargetMode="External"/><Relationship Id="rId12" Type="http://schemas.openxmlformats.org/officeDocument/2006/relationships/hyperlink" Target="http://www.kommerskollegium.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ator@kommerskollegium.s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c.europa.eu/growth/tools-databases/tris/sv/index.cfm/search/?trisaction=search.detail&amp;year=2020&amp;num=413&amp;mLang=E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1535@kommerskollegium.se" TargetMode="External"/><Relationship Id="rId14" Type="http://schemas.openxmlformats.org/officeDocument/2006/relationships/hyperlink" Target="https://members.wto.org/crnattachments/2020/TBT/SWE/20_6131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388</Words>
  <Characters>2598</Characters>
  <Application>Microsoft Office Word</Application>
  <DocSecurity>0</DocSecurity>
  <Lines>72</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2020-10-13T13:35:00Z</dcterms:created>
  <dcterms:modified xsi:type="dcterms:W3CDTF">2020-10-13T14:24:00Z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e6d0f65c-3876-475e-babc-637ca5256005</vt:lpwstr>
  </property>
  <property fmtid="{D5CDD505-2E9C-101B-9397-08002B2CF9AE}" pid="4" name="WTOCLASSIFICATION">
    <vt:lpwstr>WTO OFFICIAL</vt:lpwstr>
  </property>
</Properties>
</file>