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721E" w14:textId="77777777" w:rsidR="00EA4725" w:rsidRPr="00441372" w:rsidRDefault="00B74C2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B45E7" w14:paraId="735654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48D58C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351DDF" w14:textId="77777777" w:rsidR="00EA4725" w:rsidRPr="00441372" w:rsidRDefault="00B74C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13C7CED4" w14:textId="77777777" w:rsidR="00EA4725" w:rsidRPr="00441372" w:rsidRDefault="00B74C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45E7" w14:paraId="18B6C3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87F9E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4A3A4" w14:textId="77777777" w:rsidR="00EA4725" w:rsidRPr="00441372" w:rsidRDefault="00B74C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8B45E7" w14:paraId="55E7CD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BD964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FA4F2" w14:textId="77777777" w:rsidR="00EA4725" w:rsidRPr="00441372" w:rsidRDefault="00B74C2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Vegetable, root, except sugar beet, subgroup 1B</w:t>
            </w:r>
            <w:bookmarkEnd w:id="7"/>
          </w:p>
        </w:tc>
      </w:tr>
      <w:tr w:rsidR="008B45E7" w14:paraId="4EFA62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B15BB6" w14:textId="77777777" w:rsidR="00EA4725" w:rsidRPr="00441372" w:rsidRDefault="00B74C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82A9D" w14:textId="77777777" w:rsidR="00EA4725" w:rsidRPr="00441372" w:rsidRDefault="00B74C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27862D" w14:textId="77777777" w:rsidR="00EA4725" w:rsidRPr="00441372" w:rsidRDefault="00B74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534E95" w14:textId="77777777" w:rsidR="00EA4725" w:rsidRPr="00441372" w:rsidRDefault="00B74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B45E7" w14:paraId="1B5C74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A66C50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6313F" w14:textId="77777777" w:rsidR="00EA4725" w:rsidRPr="00441372" w:rsidRDefault="00B74C2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Benzovindiflupyr</w:t>
            </w:r>
            <w:proofErr w:type="spellEnd"/>
            <w:r w:rsidRPr="0065690F">
              <w:t>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41EC2537" w14:textId="77777777" w:rsidR="00EA4725" w:rsidRPr="00441372" w:rsidRDefault="00B74C24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"https://www.govinfo.gov/content/pkg/FR-2022-09-29/html/2022-21159.htm"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https://www.govinfo.gov/content/pkg/FR-2022-09-29/html/2022-21159.htm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B45E7" w14:paraId="5CF6F1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FF43B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966BC" w14:textId="4B664393" w:rsidR="00EA4725" w:rsidRPr="00441372" w:rsidRDefault="00B74C2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regulation establishes tolerances for residues of </w:t>
            </w:r>
            <w:proofErr w:type="spellStart"/>
            <w:r w:rsidRPr="0065690F">
              <w:t>benzovindiflupyr</w:t>
            </w:r>
            <w:proofErr w:type="spellEnd"/>
            <w:r w:rsidRPr="0065690F">
              <w:t xml:space="preserve"> in or on </w:t>
            </w:r>
            <w:r>
              <w:t>v</w:t>
            </w:r>
            <w:r w:rsidRPr="0065690F">
              <w:t>egetable, root, except sugar beet, subgroup 1B.</w:t>
            </w:r>
            <w:bookmarkEnd w:id="23"/>
          </w:p>
        </w:tc>
      </w:tr>
      <w:tr w:rsidR="008B45E7" w14:paraId="0BA61B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D8F5D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19537" w14:textId="77777777" w:rsidR="00EA4725" w:rsidRPr="00441372" w:rsidRDefault="00B74C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B45E7" w14:paraId="15047B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63402" w14:textId="77777777" w:rsidR="00EA4725" w:rsidRPr="00441372" w:rsidRDefault="00B74C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862011" w14:textId="77777777" w:rsidR="00EA4725" w:rsidRPr="00441372" w:rsidRDefault="00B74C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892962" w14:textId="77777777" w:rsidR="00EA4725" w:rsidRPr="00441372" w:rsidRDefault="00B74C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2055C29" w14:textId="77777777" w:rsidR="00EA4725" w:rsidRPr="00441372" w:rsidRDefault="00B74C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2AD5648" w14:textId="77777777" w:rsidR="00EA4725" w:rsidRPr="00441372" w:rsidRDefault="00B74C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ED3C347" w14:textId="77777777" w:rsidR="00EA4725" w:rsidRPr="00441372" w:rsidRDefault="00B74C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F73A55" w14:textId="77777777" w:rsidR="00EA4725" w:rsidRPr="00441372" w:rsidRDefault="00B74C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385A9EA" w14:textId="77777777" w:rsidR="00EA4725" w:rsidRPr="00441372" w:rsidRDefault="00B74C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9D46A72" w14:textId="77777777" w:rsidR="00EA4725" w:rsidRPr="00441372" w:rsidRDefault="00B74C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B45E7" w14:paraId="131BB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C0A2D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F5E9A" w14:textId="77777777" w:rsidR="00EA4725" w:rsidRPr="00441372" w:rsidRDefault="00B74C24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"https://www.govinfo.gov/content/pkg/FR-2021-09-22/html/2021-20431.htm"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https://www.govinfo.gov/content/pkg/FR-2021-09-22/html/2021-20431.htm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6A0D1641" w14:textId="4BBBA47B" w:rsidR="008B45E7" w:rsidRPr="0065690F" w:rsidRDefault="00B74C24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8B45E7" w14:paraId="76CB8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BF2115" w14:textId="77777777" w:rsidR="00EA4725" w:rsidRPr="00441372" w:rsidRDefault="00B74C24" w:rsidP="00B74C2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4FD38" w14:textId="77777777" w:rsidR="00EA4725" w:rsidRPr="00441372" w:rsidRDefault="00B74C24" w:rsidP="00B74C24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29 September 2022</w:t>
            </w:r>
            <w:bookmarkEnd w:id="59"/>
          </w:p>
          <w:p w14:paraId="085317FA" w14:textId="77777777" w:rsidR="00EA4725" w:rsidRPr="00441372" w:rsidRDefault="00B74C24" w:rsidP="00B74C24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29 September 2022</w:t>
            </w:r>
            <w:bookmarkEnd w:id="61"/>
          </w:p>
        </w:tc>
      </w:tr>
      <w:tr w:rsidR="008B45E7" w14:paraId="278865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70BF8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31E81" w14:textId="77777777" w:rsidR="00EA4725" w:rsidRPr="00441372" w:rsidRDefault="00B74C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29 September 2022</w:t>
            </w:r>
            <w:bookmarkEnd w:id="65"/>
          </w:p>
          <w:p w14:paraId="04D62CFC" w14:textId="77777777" w:rsidR="00EA4725" w:rsidRPr="00441372" w:rsidRDefault="00B74C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B45E7" w14:paraId="0D547F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DB6C7" w14:textId="77777777" w:rsidR="00EA4725" w:rsidRPr="00441372" w:rsidRDefault="00B74C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9C4D0" w14:textId="77777777" w:rsidR="00EA4725" w:rsidRPr="00441372" w:rsidRDefault="00B74C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9803534" w14:textId="77777777" w:rsidR="00EA4725" w:rsidRPr="00441372" w:rsidRDefault="00B74C2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685FD54" w14:textId="78A1EE81" w:rsidR="008B45E7" w:rsidRPr="0065690F" w:rsidRDefault="00B74C24" w:rsidP="00441372">
            <w:pPr>
              <w:spacing w:after="120"/>
            </w:pPr>
            <w:r w:rsidRPr="0065690F">
              <w:t xml:space="preserve">Marietta Echeverria, Registration Division (7505T), Office of Pesticide Programs, Environmental Protection Agency, 1200 Pennsylvania Ave. NW, Washington, DC 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8B45E7" w14:paraId="25419AE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BA4754" w14:textId="77777777" w:rsidR="00EA4725" w:rsidRPr="00441372" w:rsidRDefault="00B74C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4F5FFE" w14:textId="77777777" w:rsidR="00EA4725" w:rsidRPr="00441372" w:rsidRDefault="00B74C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622847D" w14:textId="77777777" w:rsidR="00EA4725" w:rsidRPr="0065690F" w:rsidRDefault="007A2D09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B74C24" w:rsidRPr="0065690F">
                <w:rPr>
                  <w:bCs/>
                  <w:color w:val="0000FF"/>
                  <w:u w:val="single"/>
                </w:rPr>
                <w:t>https://www.govinfo.gov/content/pkg/FR-2022-09-29/html/2022-21159.htm</w:t>
              </w:r>
            </w:hyperlink>
            <w:bookmarkEnd w:id="86"/>
          </w:p>
        </w:tc>
      </w:tr>
    </w:tbl>
    <w:p w14:paraId="60E18F79" w14:textId="77777777" w:rsidR="007141CF" w:rsidRPr="00441372" w:rsidRDefault="007141CF" w:rsidP="00441372"/>
    <w:sectPr w:rsidR="007141CF" w:rsidRPr="00441372" w:rsidSect="00F40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D6DB" w14:textId="77777777" w:rsidR="006D00DA" w:rsidRDefault="00B74C24">
      <w:r>
        <w:separator/>
      </w:r>
    </w:p>
  </w:endnote>
  <w:endnote w:type="continuationSeparator" w:id="0">
    <w:p w14:paraId="60039AE2" w14:textId="77777777" w:rsidR="006D00DA" w:rsidRDefault="00B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D553" w14:textId="3E41C6AD" w:rsidR="00EA4725" w:rsidRPr="00F407B0" w:rsidRDefault="00F407B0" w:rsidP="00F407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1733" w14:textId="79AD8438" w:rsidR="00EA4725" w:rsidRPr="00F407B0" w:rsidRDefault="00F407B0" w:rsidP="00F407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CE13" w14:textId="77777777" w:rsidR="00C863EB" w:rsidRPr="00441372" w:rsidRDefault="00B74C2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0E31" w14:textId="77777777" w:rsidR="006D00DA" w:rsidRDefault="00B74C24">
      <w:r>
        <w:separator/>
      </w:r>
    </w:p>
  </w:footnote>
  <w:footnote w:type="continuationSeparator" w:id="0">
    <w:p w14:paraId="50A0F73C" w14:textId="77777777" w:rsidR="006D00DA" w:rsidRDefault="00B7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2AD3" w14:textId="77777777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7B0">
      <w:t>G/SPS/N/USA/3348</w:t>
    </w:r>
  </w:p>
  <w:p w14:paraId="720338EA" w14:textId="77777777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31086A" w14:textId="4DAC9CAB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7B0">
      <w:t xml:space="preserve">- </w:t>
    </w:r>
    <w:r w:rsidRPr="00F407B0">
      <w:fldChar w:fldCharType="begin"/>
    </w:r>
    <w:r w:rsidRPr="00F407B0">
      <w:instrText xml:space="preserve"> PAGE </w:instrText>
    </w:r>
    <w:r w:rsidRPr="00F407B0">
      <w:fldChar w:fldCharType="separate"/>
    </w:r>
    <w:r w:rsidRPr="00F407B0">
      <w:rPr>
        <w:noProof/>
      </w:rPr>
      <w:t>2</w:t>
    </w:r>
    <w:r w:rsidRPr="00F407B0">
      <w:fldChar w:fldCharType="end"/>
    </w:r>
    <w:r w:rsidRPr="00F407B0">
      <w:t xml:space="preserve"> -</w:t>
    </w:r>
  </w:p>
  <w:p w14:paraId="207392C6" w14:textId="6D2A2096" w:rsidR="00EA4725" w:rsidRPr="00F407B0" w:rsidRDefault="00EA4725" w:rsidP="00F407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E113" w14:textId="77777777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7B0">
      <w:t>G/SPS/N/USA/3348</w:t>
    </w:r>
  </w:p>
  <w:p w14:paraId="3FBA67BA" w14:textId="77777777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CFBCFB" w14:textId="32995764" w:rsidR="00F407B0" w:rsidRPr="00F407B0" w:rsidRDefault="00F407B0" w:rsidP="00F407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7B0">
      <w:t xml:space="preserve">- </w:t>
    </w:r>
    <w:r w:rsidRPr="00F407B0">
      <w:fldChar w:fldCharType="begin"/>
    </w:r>
    <w:r w:rsidRPr="00F407B0">
      <w:instrText xml:space="preserve"> PAGE </w:instrText>
    </w:r>
    <w:r w:rsidRPr="00F407B0">
      <w:fldChar w:fldCharType="separate"/>
    </w:r>
    <w:r w:rsidRPr="00F407B0">
      <w:rPr>
        <w:noProof/>
      </w:rPr>
      <w:t>2</w:t>
    </w:r>
    <w:r w:rsidRPr="00F407B0">
      <w:fldChar w:fldCharType="end"/>
    </w:r>
    <w:r w:rsidRPr="00F407B0">
      <w:t xml:space="preserve"> -</w:t>
    </w:r>
  </w:p>
  <w:p w14:paraId="31F0EF57" w14:textId="7C6FB06A" w:rsidR="00EA4725" w:rsidRPr="00F407B0" w:rsidRDefault="00EA4725" w:rsidP="00F407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45E7" w14:paraId="6979A4B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0014E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DAE03" w14:textId="1616492E" w:rsidR="00ED54E0" w:rsidRPr="00EA4725" w:rsidRDefault="00F407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B45E7" w14:paraId="11FED9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B11BF4" w14:textId="77777777" w:rsidR="00ED54E0" w:rsidRPr="00EA4725" w:rsidRDefault="007A2D09" w:rsidP="00422B6F">
          <w:pPr>
            <w:jc w:val="left"/>
          </w:pPr>
          <w:r>
            <w:rPr>
              <w:lang w:eastAsia="en-GB"/>
            </w:rPr>
            <w:pict w14:anchorId="30137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78A5C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45E7" w14:paraId="58AA403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8EFC0A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48FF36" w14:textId="77777777" w:rsidR="00F407B0" w:rsidRDefault="00F407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G/SPS/N/USA/3348</w:t>
          </w:r>
        </w:p>
        <w:bookmarkEnd w:id="88"/>
        <w:p w14:paraId="3BF24768" w14:textId="3F84C36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B45E7" w14:paraId="4BB517E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6F4D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05FC83" w14:textId="5265046E" w:rsidR="00ED54E0" w:rsidRPr="00EA4725" w:rsidRDefault="0076376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2022</w:t>
          </w:r>
        </w:p>
      </w:tc>
    </w:tr>
    <w:tr w:rsidR="008B45E7" w14:paraId="5BC33D6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33C2D" w14:textId="6D333295" w:rsidR="00ED54E0" w:rsidRPr="00EA4725" w:rsidRDefault="00B74C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63766">
            <w:rPr>
              <w:color w:val="FF0000"/>
              <w:szCs w:val="16"/>
            </w:rPr>
            <w:t>22-</w:t>
          </w:r>
          <w:r w:rsidR="007A2D09">
            <w:rPr>
              <w:color w:val="FF0000"/>
              <w:szCs w:val="16"/>
            </w:rPr>
            <w:t>7597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08982F" w14:textId="77777777" w:rsidR="00ED54E0" w:rsidRPr="00EA4725" w:rsidRDefault="00B74C2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B45E7" w14:paraId="73D194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18968D" w14:textId="69677C0E" w:rsidR="00ED54E0" w:rsidRPr="00EA4725" w:rsidRDefault="00F407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548727" w14:textId="19BCDA58" w:rsidR="00ED54E0" w:rsidRPr="00441372" w:rsidRDefault="00F407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A310DC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0A97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1E7EA8" w:tentative="1">
      <w:start w:val="1"/>
      <w:numFmt w:val="lowerLetter"/>
      <w:lvlText w:val="%2."/>
      <w:lvlJc w:val="left"/>
      <w:pPr>
        <w:ind w:left="1080" w:hanging="360"/>
      </w:pPr>
    </w:lvl>
    <w:lvl w:ilvl="2" w:tplc="5ECC4978" w:tentative="1">
      <w:start w:val="1"/>
      <w:numFmt w:val="lowerRoman"/>
      <w:lvlText w:val="%3."/>
      <w:lvlJc w:val="right"/>
      <w:pPr>
        <w:ind w:left="1800" w:hanging="180"/>
      </w:pPr>
    </w:lvl>
    <w:lvl w:ilvl="3" w:tplc="E2A8DEC0" w:tentative="1">
      <w:start w:val="1"/>
      <w:numFmt w:val="decimal"/>
      <w:lvlText w:val="%4."/>
      <w:lvlJc w:val="left"/>
      <w:pPr>
        <w:ind w:left="2520" w:hanging="360"/>
      </w:pPr>
    </w:lvl>
    <w:lvl w:ilvl="4" w:tplc="3104DC4E" w:tentative="1">
      <w:start w:val="1"/>
      <w:numFmt w:val="lowerLetter"/>
      <w:lvlText w:val="%5."/>
      <w:lvlJc w:val="left"/>
      <w:pPr>
        <w:ind w:left="3240" w:hanging="360"/>
      </w:pPr>
    </w:lvl>
    <w:lvl w:ilvl="5" w:tplc="4A7CD69C" w:tentative="1">
      <w:start w:val="1"/>
      <w:numFmt w:val="lowerRoman"/>
      <w:lvlText w:val="%6."/>
      <w:lvlJc w:val="right"/>
      <w:pPr>
        <w:ind w:left="3960" w:hanging="180"/>
      </w:pPr>
    </w:lvl>
    <w:lvl w:ilvl="6" w:tplc="C106783A" w:tentative="1">
      <w:start w:val="1"/>
      <w:numFmt w:val="decimal"/>
      <w:lvlText w:val="%7."/>
      <w:lvlJc w:val="left"/>
      <w:pPr>
        <w:ind w:left="4680" w:hanging="360"/>
      </w:pPr>
    </w:lvl>
    <w:lvl w:ilvl="7" w:tplc="C69C043C" w:tentative="1">
      <w:start w:val="1"/>
      <w:numFmt w:val="lowerLetter"/>
      <w:lvlText w:val="%8."/>
      <w:lvlJc w:val="left"/>
      <w:pPr>
        <w:ind w:left="5400" w:hanging="360"/>
      </w:pPr>
    </w:lvl>
    <w:lvl w:ilvl="8" w:tplc="EA9612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00D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63766"/>
    <w:rsid w:val="00785406"/>
    <w:rsid w:val="007A2D0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45E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4C24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7B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F8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9-29/html/2022-21159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2742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G/SPS/N/USA/3348</vt:lpwstr>
  </property>
  <property fmtid="{D5CDD505-2E9C-101B-9397-08002B2CF9AE}" pid="3" name="TitusGUID">
    <vt:lpwstr>6ded62eb-4134-4b6a-816d-73dd757dc6ef</vt:lpwstr>
  </property>
  <property fmtid="{D5CDD505-2E9C-101B-9397-08002B2CF9AE}" pid="4" name="WTOCLASSIFICATION">
    <vt:lpwstr>WTO OFFICIAL</vt:lpwstr>
  </property>
</Properties>
</file>