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0EB9" w14:textId="77777777" w:rsidR="00EA4725" w:rsidRPr="00441372" w:rsidRDefault="00572FC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9787B" w14:paraId="5348947C" w14:textId="77777777" w:rsidTr="00F3021D">
        <w:tc>
          <w:tcPr>
            <w:tcW w:w="707" w:type="dxa"/>
            <w:tcBorders>
              <w:bottom w:val="single" w:sz="6" w:space="0" w:color="auto"/>
            </w:tcBorders>
            <w:shd w:val="clear" w:color="auto" w:fill="auto"/>
          </w:tcPr>
          <w:p w14:paraId="21A189E1" w14:textId="77777777" w:rsidR="00EA4725" w:rsidRPr="00441372" w:rsidRDefault="00572FC6" w:rsidP="00441372">
            <w:pPr>
              <w:spacing w:before="120" w:after="120"/>
              <w:jc w:val="left"/>
            </w:pPr>
            <w:r w:rsidRPr="00441372">
              <w:rPr>
                <w:b/>
              </w:rPr>
              <w:t>1.</w:t>
            </w:r>
          </w:p>
        </w:tc>
        <w:tc>
          <w:tcPr>
            <w:tcW w:w="8320" w:type="dxa"/>
            <w:tcBorders>
              <w:bottom w:val="single" w:sz="6" w:space="0" w:color="auto"/>
            </w:tcBorders>
            <w:shd w:val="clear" w:color="auto" w:fill="auto"/>
          </w:tcPr>
          <w:p w14:paraId="4D3338D5" w14:textId="77777777" w:rsidR="00EA4725" w:rsidRPr="00441372" w:rsidRDefault="00572FC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KINGDOM</w:t>
            </w:r>
            <w:bookmarkEnd w:id="1"/>
          </w:p>
          <w:p w14:paraId="411810C8" w14:textId="77777777" w:rsidR="00EA4725" w:rsidRPr="00441372" w:rsidRDefault="00572FC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9787B" w14:paraId="2F7A0A2A" w14:textId="77777777" w:rsidTr="00F3021D">
        <w:tc>
          <w:tcPr>
            <w:tcW w:w="707" w:type="dxa"/>
            <w:tcBorders>
              <w:top w:val="single" w:sz="6" w:space="0" w:color="auto"/>
              <w:bottom w:val="single" w:sz="6" w:space="0" w:color="auto"/>
            </w:tcBorders>
            <w:shd w:val="clear" w:color="auto" w:fill="auto"/>
          </w:tcPr>
          <w:p w14:paraId="22752BFF" w14:textId="77777777" w:rsidR="00EA4725" w:rsidRPr="00441372" w:rsidRDefault="00572FC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4258C0A" w14:textId="77777777" w:rsidR="00EA4725" w:rsidRPr="00441372" w:rsidRDefault="00572FC6"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Department for Environment, Food and Rural Affairs and The Health and Safety Executive</w:t>
            </w:r>
            <w:bookmarkEnd w:id="5"/>
          </w:p>
        </w:tc>
      </w:tr>
      <w:tr w:rsidR="00D9787B" w14:paraId="5B1A4213" w14:textId="77777777" w:rsidTr="00F3021D">
        <w:tc>
          <w:tcPr>
            <w:tcW w:w="707" w:type="dxa"/>
            <w:tcBorders>
              <w:top w:val="single" w:sz="6" w:space="0" w:color="auto"/>
              <w:bottom w:val="single" w:sz="6" w:space="0" w:color="auto"/>
            </w:tcBorders>
            <w:shd w:val="clear" w:color="auto" w:fill="auto"/>
          </w:tcPr>
          <w:p w14:paraId="77E4BF60" w14:textId="77777777" w:rsidR="00EA4725" w:rsidRPr="00441372" w:rsidRDefault="00572FC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D8EC914" w14:textId="77777777" w:rsidR="00EA4725" w:rsidRPr="00441372" w:rsidRDefault="00572FC6" w:rsidP="00C30955">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Products (and associated GB commodity codes*): Blueberries (0154010), Ginseng (0633020)</w:t>
            </w:r>
          </w:p>
          <w:p w14:paraId="09C4B9D8" w14:textId="77777777" w:rsidR="00000FA2" w:rsidRPr="0065690F" w:rsidRDefault="00572FC6" w:rsidP="00441372">
            <w:pPr>
              <w:spacing w:after="120"/>
            </w:pPr>
            <w:r w:rsidRPr="0065690F">
              <w:t xml:space="preserve">*For reference, the full list of GB commodity codes is set out in Part 1 of the GB pesticides Maximum Residue Level Statutory Register – see </w:t>
            </w:r>
            <w:hyperlink r:id="rId8" w:history="1">
              <w:r w:rsidRPr="0065690F">
                <w:rPr>
                  <w:color w:val="0000FF"/>
                  <w:u w:val="single"/>
                </w:rPr>
                <w:t>link</w:t>
              </w:r>
            </w:hyperlink>
            <w:r w:rsidRPr="0065690F">
              <w:t>).</w:t>
            </w:r>
            <w:bookmarkEnd w:id="7"/>
          </w:p>
        </w:tc>
      </w:tr>
      <w:tr w:rsidR="00D9787B" w14:paraId="49513DFF" w14:textId="77777777" w:rsidTr="00F3021D">
        <w:tc>
          <w:tcPr>
            <w:tcW w:w="707" w:type="dxa"/>
            <w:tcBorders>
              <w:top w:val="single" w:sz="6" w:space="0" w:color="auto"/>
              <w:bottom w:val="single" w:sz="6" w:space="0" w:color="auto"/>
            </w:tcBorders>
            <w:shd w:val="clear" w:color="auto" w:fill="auto"/>
          </w:tcPr>
          <w:p w14:paraId="1965ABFF" w14:textId="77777777" w:rsidR="00EA4725" w:rsidRPr="00441372" w:rsidRDefault="00572FC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C8407FC" w14:textId="77777777" w:rsidR="00EA4725" w:rsidRPr="00441372" w:rsidRDefault="00572FC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0335126" w14:textId="77777777" w:rsidR="00EA4725" w:rsidRPr="00441372" w:rsidRDefault="00572FC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BBCE95B" w14:textId="77777777" w:rsidR="00EA4725" w:rsidRPr="00441372" w:rsidRDefault="00572FC6"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9787B" w14:paraId="1C28A141" w14:textId="77777777" w:rsidTr="00F3021D">
        <w:tc>
          <w:tcPr>
            <w:tcW w:w="707" w:type="dxa"/>
            <w:tcBorders>
              <w:top w:val="single" w:sz="6" w:space="0" w:color="auto"/>
              <w:bottom w:val="single" w:sz="6" w:space="0" w:color="auto"/>
            </w:tcBorders>
            <w:shd w:val="clear" w:color="auto" w:fill="auto"/>
          </w:tcPr>
          <w:p w14:paraId="4CC435E1" w14:textId="77777777" w:rsidR="00EA4725" w:rsidRPr="00441372" w:rsidRDefault="00572FC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126E4EA" w14:textId="013C3CCF" w:rsidR="00EA4725" w:rsidRPr="00441372" w:rsidRDefault="00572FC6" w:rsidP="00C30955">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New GB MRLs for benzovindiflupyr amending the GB MRL Statutory Register</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20</w:t>
            </w:r>
            <w:bookmarkStart w:id="21" w:name="sps5d"/>
            <w:bookmarkEnd w:id="20"/>
            <w:bookmarkEnd w:id="21"/>
          </w:p>
        </w:tc>
      </w:tr>
      <w:tr w:rsidR="00D9787B" w14:paraId="75F0CF5B" w14:textId="77777777" w:rsidTr="00F3021D">
        <w:tc>
          <w:tcPr>
            <w:tcW w:w="707" w:type="dxa"/>
            <w:tcBorders>
              <w:top w:val="single" w:sz="6" w:space="0" w:color="auto"/>
              <w:bottom w:val="single" w:sz="6" w:space="0" w:color="auto"/>
            </w:tcBorders>
            <w:shd w:val="clear" w:color="auto" w:fill="auto"/>
          </w:tcPr>
          <w:p w14:paraId="5DBEEF96" w14:textId="77777777" w:rsidR="00EA4725" w:rsidRPr="00441372" w:rsidRDefault="00572FC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0FA3772" w14:textId="4B5A1D35" w:rsidR="00EA4725" w:rsidRPr="00441372" w:rsidRDefault="00572FC6"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Benzovindiflupyr is an approved active substance in Great</w:t>
            </w:r>
            <w:r>
              <w:t> </w:t>
            </w:r>
            <w:r w:rsidRPr="0065690F">
              <w:t>Britain. An application was received by the Health and Safety Executive to set new MRLs for blueberries and ginseng. Following assessment, new MRLs have been introduced to set Import Tolerances.</w:t>
            </w:r>
          </w:p>
          <w:p w14:paraId="1A2DBDC0" w14:textId="4BD8D2F3" w:rsidR="00000FA2" w:rsidRPr="0065690F" w:rsidRDefault="00572FC6" w:rsidP="00441372">
            <w:pPr>
              <w:spacing w:before="120" w:after="120"/>
            </w:pPr>
            <w:r w:rsidRPr="0065690F">
              <w:t>The Evaluation Report/ Reasoned Opinion supporting the new MRLs is available at the following link. A complete list of the new MRLs is available within this document, see page</w:t>
            </w:r>
            <w:r>
              <w:t> </w:t>
            </w:r>
            <w:r w:rsidRPr="0065690F">
              <w:t xml:space="preserve">5: </w:t>
            </w:r>
            <w:hyperlink r:id="rId9" w:anchor="_Search_for_evaluation" w:history="1">
              <w:r w:rsidRPr="00C30955">
                <w:rPr>
                  <w:color w:val="0000FF"/>
                  <w:u w:val="single"/>
                </w:rPr>
                <w:t>New MRLs (hse.gov.uk)</w:t>
              </w:r>
            </w:hyperlink>
            <w:r w:rsidRPr="0065690F">
              <w:t>.</w:t>
            </w:r>
          </w:p>
          <w:p w14:paraId="67D51E1B" w14:textId="77777777" w:rsidR="00000FA2" w:rsidRPr="0065690F" w:rsidRDefault="00572FC6" w:rsidP="00441372">
            <w:pPr>
              <w:spacing w:before="120" w:after="120"/>
            </w:pPr>
            <w:r w:rsidRPr="0065690F">
              <w:t>The residue levels arising in food from the notified uses result in consumer exposures below the toxicological reference values and therefore harmful effects on human health are not expected. As the residue levels exceed the current MRLs in force, new MRLs are being adopted.</w:t>
            </w:r>
            <w:bookmarkEnd w:id="23"/>
          </w:p>
        </w:tc>
      </w:tr>
      <w:tr w:rsidR="00D9787B" w14:paraId="7F375C90" w14:textId="77777777" w:rsidTr="00F3021D">
        <w:tc>
          <w:tcPr>
            <w:tcW w:w="707" w:type="dxa"/>
            <w:tcBorders>
              <w:top w:val="single" w:sz="6" w:space="0" w:color="auto"/>
              <w:bottom w:val="single" w:sz="6" w:space="0" w:color="auto"/>
            </w:tcBorders>
            <w:shd w:val="clear" w:color="auto" w:fill="auto"/>
          </w:tcPr>
          <w:p w14:paraId="324FBA9D" w14:textId="77777777" w:rsidR="00EA4725" w:rsidRPr="00441372" w:rsidRDefault="00572FC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7B6E9E2" w14:textId="77777777" w:rsidR="00EA4725" w:rsidRPr="00441372" w:rsidRDefault="00572FC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9787B" w14:paraId="62055573" w14:textId="77777777" w:rsidTr="00F3021D">
        <w:tc>
          <w:tcPr>
            <w:tcW w:w="707" w:type="dxa"/>
            <w:tcBorders>
              <w:top w:val="single" w:sz="6" w:space="0" w:color="auto"/>
              <w:bottom w:val="single" w:sz="6" w:space="0" w:color="auto"/>
            </w:tcBorders>
            <w:shd w:val="clear" w:color="auto" w:fill="auto"/>
          </w:tcPr>
          <w:p w14:paraId="09E6FBDF" w14:textId="77777777" w:rsidR="00EA4725" w:rsidRPr="00441372" w:rsidRDefault="00572FC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D5961B7" w14:textId="77777777" w:rsidR="00EA4725" w:rsidRPr="00441372" w:rsidRDefault="00572FC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906A329" w14:textId="77777777" w:rsidR="00EA4725" w:rsidRPr="00441372" w:rsidRDefault="00572FC6"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EAE5B7F" w14:textId="77777777" w:rsidR="00EA4725" w:rsidRPr="00441372" w:rsidRDefault="00572FC6"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1F8FDCA" w14:textId="77777777" w:rsidR="00EA4725" w:rsidRPr="00441372" w:rsidRDefault="00572FC6"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82D0262" w14:textId="77777777" w:rsidR="00EA4725" w:rsidRPr="00441372" w:rsidRDefault="00572FC6" w:rsidP="00C30955">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1C10E77" w14:textId="77777777" w:rsidR="00EA4725" w:rsidRPr="00441372" w:rsidRDefault="00572FC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654D328" w14:textId="77777777" w:rsidR="00EA4725" w:rsidRPr="00441372" w:rsidRDefault="00572FC6"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F357CE6" w14:textId="22D6EEED" w:rsidR="00EA4725" w:rsidRPr="00441372" w:rsidRDefault="00572FC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p>
        </w:tc>
      </w:tr>
      <w:tr w:rsidR="00D9787B" w14:paraId="49E4C115" w14:textId="77777777" w:rsidTr="00F3021D">
        <w:tc>
          <w:tcPr>
            <w:tcW w:w="707" w:type="dxa"/>
            <w:tcBorders>
              <w:top w:val="single" w:sz="6" w:space="0" w:color="auto"/>
              <w:bottom w:val="single" w:sz="6" w:space="0" w:color="auto"/>
            </w:tcBorders>
            <w:shd w:val="clear" w:color="auto" w:fill="auto"/>
          </w:tcPr>
          <w:p w14:paraId="01AC0B13" w14:textId="77777777" w:rsidR="00EA4725" w:rsidRPr="00441372" w:rsidRDefault="00572FC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03199C4" w14:textId="77777777" w:rsidR="00EA4725" w:rsidRPr="00441372" w:rsidRDefault="00572FC6"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D9787B" w14:paraId="4BB99617" w14:textId="77777777" w:rsidTr="00F3021D">
        <w:tc>
          <w:tcPr>
            <w:tcW w:w="707" w:type="dxa"/>
            <w:tcBorders>
              <w:top w:val="single" w:sz="6" w:space="0" w:color="auto"/>
              <w:bottom w:val="single" w:sz="6" w:space="0" w:color="auto"/>
            </w:tcBorders>
            <w:shd w:val="clear" w:color="auto" w:fill="auto"/>
          </w:tcPr>
          <w:p w14:paraId="67D01B0B" w14:textId="77777777" w:rsidR="00EA4725" w:rsidRPr="00441372" w:rsidRDefault="00572FC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5AA5BB9" w14:textId="77777777" w:rsidR="00EA4725" w:rsidRPr="00441372" w:rsidRDefault="00572FC6"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17 April 2023</w:t>
            </w:r>
            <w:bookmarkEnd w:id="58"/>
          </w:p>
          <w:p w14:paraId="638DA32B" w14:textId="77777777" w:rsidR="00EA4725" w:rsidRPr="00441372" w:rsidRDefault="00572FC6"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r w:rsidRPr="0065690F">
              <w:t>17 April 2023</w:t>
            </w:r>
            <w:bookmarkEnd w:id="60"/>
          </w:p>
        </w:tc>
      </w:tr>
      <w:tr w:rsidR="00D9787B" w14:paraId="78A1B5B5" w14:textId="77777777" w:rsidTr="00F3021D">
        <w:tc>
          <w:tcPr>
            <w:tcW w:w="707" w:type="dxa"/>
            <w:tcBorders>
              <w:top w:val="single" w:sz="6" w:space="0" w:color="auto"/>
              <w:bottom w:val="single" w:sz="6" w:space="0" w:color="auto"/>
            </w:tcBorders>
            <w:shd w:val="clear" w:color="auto" w:fill="auto"/>
          </w:tcPr>
          <w:p w14:paraId="29BFD8A8" w14:textId="77777777" w:rsidR="00EA4725" w:rsidRPr="00441372" w:rsidRDefault="00572FC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FE778E0" w14:textId="2D8CD08F" w:rsidR="00EA4725" w:rsidRPr="00441372" w:rsidRDefault="00572FC6" w:rsidP="00441372">
            <w:pPr>
              <w:spacing w:before="120" w:after="120"/>
            </w:pPr>
            <w:bookmarkStart w:id="61" w:name="X_SPS_Reg_11A"/>
            <w:r w:rsidRPr="00441372">
              <w:rPr>
                <w:b/>
              </w:rPr>
              <w:t>Proposed date of entry into force</w:t>
            </w:r>
            <w:bookmarkEnd w:id="61"/>
            <w:r w:rsidRPr="00441372">
              <w:rPr>
                <w:b/>
              </w:rPr>
              <w:t>: [</w:t>
            </w:r>
            <w:r w:rsidR="00595F3B">
              <w:rPr>
                <w:b/>
              </w:rPr>
              <w:t>X</w:t>
            </w:r>
            <w:r w:rsidRPr="00441372">
              <w:rPr>
                <w:b/>
              </w:rPr>
              <w:t>] </w:t>
            </w:r>
            <w:bookmarkStart w:id="62"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2"/>
            <w:r w:rsidRPr="00441372">
              <w:rPr>
                <w:b/>
              </w:rPr>
              <w:t>:</w:t>
            </w:r>
            <w:r w:rsidRPr="0065690F">
              <w:t xml:space="preserve"> </w:t>
            </w:r>
          </w:p>
          <w:p w14:paraId="2E150D08" w14:textId="0E29C895" w:rsidR="00EA4725" w:rsidRPr="00441372" w:rsidRDefault="00572FC6" w:rsidP="00441372">
            <w:pPr>
              <w:spacing w:after="120"/>
              <w:ind w:left="607" w:hanging="607"/>
              <w:rPr>
                <w:b/>
              </w:rPr>
            </w:pPr>
            <w:r w:rsidRPr="00441372">
              <w:rPr>
                <w:b/>
              </w:rPr>
              <w:t>[</w:t>
            </w:r>
            <w:bookmarkStart w:id="63" w:name="sps11e"/>
            <w:r w:rsidRPr="00441372">
              <w:rPr>
                <w:b/>
              </w:rPr>
              <w:t>X</w:t>
            </w:r>
            <w:bookmarkEnd w:id="63"/>
            <w:r w:rsidRPr="00441372">
              <w:rPr>
                <w:b/>
              </w:rPr>
              <w:t>]</w:t>
            </w:r>
            <w:r w:rsidRPr="00441372">
              <w:rPr>
                <w:b/>
              </w:rPr>
              <w:tab/>
            </w:r>
            <w:bookmarkStart w:id="64" w:name="X_SPS_Reg_11C"/>
            <w:r w:rsidRPr="00441372">
              <w:rPr>
                <w:b/>
              </w:rPr>
              <w:t>Trade facilitating measure</w:t>
            </w:r>
            <w:bookmarkEnd w:id="64"/>
            <w:r w:rsidRPr="0065690F">
              <w:t xml:space="preserve"> </w:t>
            </w:r>
          </w:p>
        </w:tc>
      </w:tr>
      <w:tr w:rsidR="00D9787B" w14:paraId="7479370B" w14:textId="77777777" w:rsidTr="00F3021D">
        <w:tc>
          <w:tcPr>
            <w:tcW w:w="707" w:type="dxa"/>
            <w:tcBorders>
              <w:top w:val="single" w:sz="6" w:space="0" w:color="auto"/>
              <w:bottom w:val="single" w:sz="6" w:space="0" w:color="auto"/>
            </w:tcBorders>
            <w:shd w:val="clear" w:color="auto" w:fill="auto"/>
          </w:tcPr>
          <w:p w14:paraId="6EC4DDBB" w14:textId="77777777" w:rsidR="00EA4725" w:rsidRPr="00441372" w:rsidRDefault="00572FC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17B4E3D" w14:textId="77777777" w:rsidR="00EA4725" w:rsidRPr="00441372" w:rsidRDefault="00572FC6" w:rsidP="00441372">
            <w:pPr>
              <w:spacing w:before="120" w:after="120"/>
            </w:pPr>
            <w:bookmarkStart w:id="65" w:name="X_SPS_Reg_12A"/>
            <w:r w:rsidRPr="00441372">
              <w:rPr>
                <w:b/>
              </w:rPr>
              <w:t>Final date for comments</w:t>
            </w:r>
            <w:bookmarkEnd w:id="65"/>
            <w:r w:rsidRPr="00441372">
              <w:rPr>
                <w:b/>
              </w:rPr>
              <w:t>: [</w:t>
            </w:r>
            <w:bookmarkStart w:id="66" w:name="sps12e"/>
            <w:r w:rsidRPr="00441372">
              <w:rPr>
                <w:b/>
              </w:rPr>
              <w:t> </w:t>
            </w:r>
            <w:bookmarkEnd w:id="66"/>
            <w:r w:rsidRPr="00441372">
              <w:rPr>
                <w:b/>
              </w:rPr>
              <w:t>] </w:t>
            </w:r>
            <w:bookmarkStart w:id="67" w:name="X_SPS_Reg_12B"/>
            <w:r w:rsidRPr="00441372">
              <w:rPr>
                <w:b/>
              </w:rPr>
              <w:t xml:space="preserve">Sixty days from the date of circulation of the notification and/or </w:t>
            </w:r>
            <w:r w:rsidRPr="00441372">
              <w:rPr>
                <w:b/>
                <w:i/>
              </w:rPr>
              <w:t>(dd/mm/yy)</w:t>
            </w:r>
            <w:bookmarkEnd w:id="67"/>
            <w:r w:rsidRPr="00441372">
              <w:rPr>
                <w:b/>
              </w:rPr>
              <w:t>:</w:t>
            </w:r>
            <w:r w:rsidRPr="0065690F">
              <w:t xml:space="preserve"> </w:t>
            </w:r>
            <w:bookmarkStart w:id="68" w:name="sps12a"/>
            <w:r w:rsidRPr="0065690F">
              <w:t>Not applicable</w:t>
            </w:r>
            <w:bookmarkEnd w:id="68"/>
          </w:p>
          <w:p w14:paraId="42754504" w14:textId="77777777" w:rsidR="00EA4725" w:rsidRPr="00441372" w:rsidRDefault="00572FC6" w:rsidP="00441372">
            <w:pPr>
              <w:spacing w:after="120"/>
            </w:pPr>
            <w:bookmarkStart w:id="69" w:name="X_SPS_Reg_12C"/>
            <w:r w:rsidRPr="00441372">
              <w:rPr>
                <w:b/>
              </w:rPr>
              <w:t>Agency or authority designated to handle comments</w:t>
            </w:r>
            <w:bookmarkEnd w:id="69"/>
            <w:r w:rsidRPr="00441372">
              <w:rPr>
                <w:b/>
              </w:rPr>
              <w:t>: [</w:t>
            </w:r>
            <w:bookmarkStart w:id="70" w:name="sps12b"/>
            <w:r w:rsidRPr="00441372">
              <w:rPr>
                <w:b/>
              </w:rPr>
              <w:t>X</w:t>
            </w:r>
            <w:bookmarkEnd w:id="70"/>
            <w:r w:rsidRPr="00441372">
              <w:rPr>
                <w:b/>
              </w:rPr>
              <w:t>] </w:t>
            </w:r>
            <w:bookmarkStart w:id="71" w:name="X_SPS_Reg_12D"/>
            <w:r w:rsidRPr="00441372">
              <w:rPr>
                <w:b/>
              </w:rPr>
              <w:t>National Notification Authority</w:t>
            </w:r>
            <w:bookmarkEnd w:id="71"/>
            <w:r w:rsidRPr="00441372">
              <w:rPr>
                <w:b/>
              </w:rPr>
              <w:t>, [</w:t>
            </w:r>
            <w:bookmarkStart w:id="72" w:name="sps12c"/>
            <w:r w:rsidRPr="00441372">
              <w:rPr>
                <w:b/>
              </w:rPr>
              <w:t>X</w:t>
            </w:r>
            <w:bookmarkEnd w:id="72"/>
            <w:r w:rsidRPr="00441372">
              <w:rPr>
                <w:b/>
              </w:rPr>
              <w:t>] </w:t>
            </w:r>
            <w:bookmarkStart w:id="73" w:name="X_SPS_Reg_12E"/>
            <w:r w:rsidRPr="00441372">
              <w:rPr>
                <w:b/>
              </w:rPr>
              <w:t>National Enquiry Point</w:t>
            </w:r>
            <w:bookmarkEnd w:id="73"/>
            <w:r w:rsidRPr="00441372">
              <w:rPr>
                <w:b/>
              </w:rPr>
              <w:t xml:space="preserve">. </w:t>
            </w:r>
            <w:bookmarkStart w:id="74" w:name="X_SPS_Reg_12F"/>
            <w:r w:rsidRPr="00441372">
              <w:rPr>
                <w:b/>
              </w:rPr>
              <w:t>Address, fax number and e</w:t>
            </w:r>
            <w:r w:rsidRPr="00441372">
              <w:rPr>
                <w:b/>
              </w:rPr>
              <w:noBreakHyphen/>
              <w:t>mail address (if available) of other body</w:t>
            </w:r>
            <w:bookmarkEnd w:id="74"/>
            <w:r w:rsidRPr="00441372">
              <w:rPr>
                <w:b/>
              </w:rPr>
              <w:t>:</w:t>
            </w:r>
            <w:r w:rsidRPr="0065690F">
              <w:t xml:space="preserve"> </w:t>
            </w:r>
            <w:bookmarkStart w:id="75" w:name="sps12d"/>
          </w:p>
          <w:p w14:paraId="27E56F8A" w14:textId="77777777" w:rsidR="00000FA2" w:rsidRPr="0065690F" w:rsidRDefault="00572FC6" w:rsidP="00441372">
            <w:r w:rsidRPr="0065690F">
              <w:t>UK SPS Contact Point, Defra, Nobel House, London SW1P 3JR</w:t>
            </w:r>
          </w:p>
          <w:p w14:paraId="27F4C6BE" w14:textId="77777777" w:rsidR="00000FA2" w:rsidRPr="0065690F" w:rsidRDefault="00572FC6" w:rsidP="00441372">
            <w:pPr>
              <w:spacing w:after="120"/>
            </w:pPr>
            <w:r w:rsidRPr="0065690F">
              <w:t xml:space="preserve">E-mail: </w:t>
            </w:r>
            <w:hyperlink r:id="rId10" w:history="1">
              <w:r w:rsidRPr="0065690F">
                <w:rPr>
                  <w:color w:val="0000FF"/>
                  <w:u w:val="single"/>
                </w:rPr>
                <w:t>UKSPS@defra.gov.uk</w:t>
              </w:r>
            </w:hyperlink>
            <w:bookmarkEnd w:id="75"/>
          </w:p>
        </w:tc>
      </w:tr>
      <w:tr w:rsidR="00D9787B" w14:paraId="676D6122" w14:textId="77777777" w:rsidTr="00F3021D">
        <w:tc>
          <w:tcPr>
            <w:tcW w:w="707" w:type="dxa"/>
            <w:tcBorders>
              <w:top w:val="single" w:sz="6" w:space="0" w:color="auto"/>
            </w:tcBorders>
            <w:shd w:val="clear" w:color="auto" w:fill="auto"/>
          </w:tcPr>
          <w:p w14:paraId="6941A0E6" w14:textId="77777777" w:rsidR="00EA4725" w:rsidRPr="00441372" w:rsidRDefault="00572FC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5C673CB" w14:textId="77777777" w:rsidR="00EA4725" w:rsidRPr="00441372" w:rsidRDefault="00572FC6" w:rsidP="00F3021D">
            <w:pPr>
              <w:keepNext/>
              <w:keepLines/>
              <w:spacing w:before="120" w:after="120"/>
              <w:rPr>
                <w:b/>
              </w:rPr>
            </w:pPr>
            <w:bookmarkStart w:id="76" w:name="X_SPS_Reg_13A"/>
            <w:r w:rsidRPr="00441372">
              <w:rPr>
                <w:b/>
              </w:rPr>
              <w:t>Text(s) available from</w:t>
            </w:r>
            <w:bookmarkEnd w:id="76"/>
            <w:r w:rsidRPr="00441372">
              <w:rPr>
                <w:b/>
              </w:rPr>
              <w:t>: [</w:t>
            </w:r>
            <w:bookmarkStart w:id="77" w:name="sps13a"/>
            <w:r w:rsidRPr="00441372">
              <w:rPr>
                <w:b/>
              </w:rPr>
              <w:t>X</w:t>
            </w:r>
            <w:bookmarkEnd w:id="77"/>
            <w:r w:rsidRPr="00441372">
              <w:rPr>
                <w:b/>
              </w:rPr>
              <w:t>] </w:t>
            </w:r>
            <w:bookmarkStart w:id="78" w:name="X_SPS_Reg_13B"/>
            <w:r w:rsidRPr="00441372">
              <w:rPr>
                <w:b/>
              </w:rPr>
              <w:t>National Notification Authority</w:t>
            </w:r>
            <w:bookmarkEnd w:id="78"/>
            <w:r w:rsidRPr="00441372">
              <w:rPr>
                <w:b/>
              </w:rPr>
              <w:t>, [</w:t>
            </w:r>
            <w:bookmarkStart w:id="79" w:name="sps13b"/>
            <w:r w:rsidRPr="00441372">
              <w:rPr>
                <w:b/>
              </w:rPr>
              <w:t>X</w:t>
            </w:r>
            <w:bookmarkEnd w:id="79"/>
            <w:r w:rsidRPr="00441372">
              <w:rPr>
                <w:b/>
              </w:rPr>
              <w:t>] </w:t>
            </w:r>
            <w:bookmarkStart w:id="80" w:name="X_SPS_Reg_13C"/>
            <w:r w:rsidRPr="00441372">
              <w:rPr>
                <w:b/>
              </w:rPr>
              <w:t>National Enquiry Point</w:t>
            </w:r>
            <w:bookmarkEnd w:id="80"/>
            <w:r w:rsidRPr="00441372">
              <w:rPr>
                <w:b/>
              </w:rPr>
              <w:t xml:space="preserve">. </w:t>
            </w:r>
            <w:bookmarkStart w:id="81" w:name="X_SPS_Reg_13D"/>
            <w:r w:rsidRPr="00441372">
              <w:rPr>
                <w:b/>
              </w:rPr>
              <w:t>Address, fax number and e</w:t>
            </w:r>
            <w:r w:rsidRPr="00441372">
              <w:rPr>
                <w:b/>
              </w:rPr>
              <w:noBreakHyphen/>
              <w:t>mail address (if available) of other body</w:t>
            </w:r>
            <w:bookmarkEnd w:id="81"/>
            <w:r w:rsidRPr="00441372">
              <w:rPr>
                <w:b/>
              </w:rPr>
              <w:t>:</w:t>
            </w:r>
            <w:r w:rsidRPr="0065690F">
              <w:rPr>
                <w:bCs/>
              </w:rPr>
              <w:t xml:space="preserve"> </w:t>
            </w:r>
            <w:bookmarkStart w:id="82" w:name="sps13c"/>
          </w:p>
          <w:p w14:paraId="7954FD39" w14:textId="77777777" w:rsidR="00EA4725" w:rsidRPr="0065690F" w:rsidRDefault="00572FC6" w:rsidP="00F3021D">
            <w:pPr>
              <w:keepNext/>
              <w:keepLines/>
              <w:rPr>
                <w:bCs/>
              </w:rPr>
            </w:pPr>
            <w:r w:rsidRPr="0065690F">
              <w:rPr>
                <w:bCs/>
              </w:rPr>
              <w:t>UK SPS Contact Point, Defra, Nobel House, London SW1P 3JR</w:t>
            </w:r>
          </w:p>
          <w:p w14:paraId="4C8362AD" w14:textId="77777777" w:rsidR="00EA4725" w:rsidRPr="0065690F" w:rsidRDefault="00572FC6" w:rsidP="00F3021D">
            <w:pPr>
              <w:keepNext/>
              <w:keepLines/>
              <w:spacing w:after="120"/>
              <w:rPr>
                <w:bCs/>
              </w:rPr>
            </w:pPr>
            <w:r w:rsidRPr="0065690F">
              <w:rPr>
                <w:bCs/>
              </w:rPr>
              <w:t xml:space="preserve">E-mail: </w:t>
            </w:r>
            <w:hyperlink r:id="rId11" w:history="1">
              <w:r w:rsidRPr="0065690F">
                <w:rPr>
                  <w:bCs/>
                  <w:color w:val="0000FF"/>
                  <w:u w:val="single"/>
                </w:rPr>
                <w:t>UKSPS@defra.gov.uk</w:t>
              </w:r>
            </w:hyperlink>
            <w:bookmarkEnd w:id="82"/>
          </w:p>
        </w:tc>
      </w:tr>
    </w:tbl>
    <w:p w14:paraId="6A3450D5" w14:textId="77777777" w:rsidR="007141CF" w:rsidRPr="00441372" w:rsidRDefault="007141CF" w:rsidP="00441372"/>
    <w:sectPr w:rsidR="007141CF" w:rsidRPr="00441372" w:rsidSect="004A0A4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A3F3" w14:textId="77777777" w:rsidR="00420BF3" w:rsidRDefault="00572FC6">
      <w:r>
        <w:separator/>
      </w:r>
    </w:p>
  </w:endnote>
  <w:endnote w:type="continuationSeparator" w:id="0">
    <w:p w14:paraId="32DA69C3" w14:textId="77777777" w:rsidR="00420BF3" w:rsidRDefault="0057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AE1C" w14:textId="66CC6CC2" w:rsidR="00EA4725" w:rsidRPr="004A0A48" w:rsidRDefault="00572FC6" w:rsidP="004A0A4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42D9" w14:textId="7C8F279A" w:rsidR="00EA4725" w:rsidRPr="004A0A48" w:rsidRDefault="00572FC6" w:rsidP="004A0A4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4ACC" w14:textId="77777777" w:rsidR="00C863EB" w:rsidRPr="00441372" w:rsidRDefault="00572FC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C7C0" w14:textId="77777777" w:rsidR="00420BF3" w:rsidRDefault="00572FC6">
      <w:r>
        <w:separator/>
      </w:r>
    </w:p>
  </w:footnote>
  <w:footnote w:type="continuationSeparator" w:id="0">
    <w:p w14:paraId="391FBD15" w14:textId="77777777" w:rsidR="00420BF3" w:rsidRDefault="00572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DBFB" w14:textId="77777777" w:rsidR="004A0A48" w:rsidRPr="004A0A48" w:rsidRDefault="00572FC6" w:rsidP="004A0A48">
    <w:pPr>
      <w:pStyle w:val="Header"/>
      <w:pBdr>
        <w:bottom w:val="single" w:sz="4" w:space="1" w:color="auto"/>
      </w:pBdr>
      <w:tabs>
        <w:tab w:val="clear" w:pos="4513"/>
        <w:tab w:val="clear" w:pos="9027"/>
      </w:tabs>
      <w:jc w:val="center"/>
    </w:pPr>
    <w:r w:rsidRPr="004A0A48">
      <w:t>G/SPS/N/GBR/34</w:t>
    </w:r>
  </w:p>
  <w:p w14:paraId="74DEB405" w14:textId="77777777" w:rsidR="004A0A48" w:rsidRPr="004A0A48" w:rsidRDefault="004A0A48" w:rsidP="004A0A48">
    <w:pPr>
      <w:pStyle w:val="Header"/>
      <w:pBdr>
        <w:bottom w:val="single" w:sz="4" w:space="1" w:color="auto"/>
      </w:pBdr>
      <w:tabs>
        <w:tab w:val="clear" w:pos="4513"/>
        <w:tab w:val="clear" w:pos="9027"/>
      </w:tabs>
      <w:jc w:val="center"/>
    </w:pPr>
  </w:p>
  <w:p w14:paraId="51E81590" w14:textId="07D0EB47" w:rsidR="004A0A48" w:rsidRPr="004A0A48" w:rsidRDefault="00572FC6" w:rsidP="004A0A48">
    <w:pPr>
      <w:pStyle w:val="Header"/>
      <w:pBdr>
        <w:bottom w:val="single" w:sz="4" w:space="1" w:color="auto"/>
      </w:pBdr>
      <w:tabs>
        <w:tab w:val="clear" w:pos="4513"/>
        <w:tab w:val="clear" w:pos="9027"/>
      </w:tabs>
      <w:jc w:val="center"/>
    </w:pPr>
    <w:r w:rsidRPr="004A0A48">
      <w:t xml:space="preserve">- </w:t>
    </w:r>
    <w:r w:rsidRPr="004A0A48">
      <w:fldChar w:fldCharType="begin"/>
    </w:r>
    <w:r w:rsidRPr="004A0A48">
      <w:instrText xml:space="preserve"> PAGE </w:instrText>
    </w:r>
    <w:r w:rsidRPr="004A0A48">
      <w:fldChar w:fldCharType="separate"/>
    </w:r>
    <w:r w:rsidRPr="004A0A48">
      <w:rPr>
        <w:noProof/>
      </w:rPr>
      <w:t>2</w:t>
    </w:r>
    <w:r w:rsidRPr="004A0A48">
      <w:fldChar w:fldCharType="end"/>
    </w:r>
    <w:r w:rsidRPr="004A0A48">
      <w:t xml:space="preserve"> -</w:t>
    </w:r>
  </w:p>
  <w:p w14:paraId="1FF5CD3D" w14:textId="67FC3773" w:rsidR="00EA4725" w:rsidRPr="004A0A48" w:rsidRDefault="00EA4725" w:rsidP="004A0A4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077" w14:textId="77777777" w:rsidR="004A0A48" w:rsidRPr="004A0A48" w:rsidRDefault="00572FC6" w:rsidP="004A0A48">
    <w:pPr>
      <w:pStyle w:val="Header"/>
      <w:pBdr>
        <w:bottom w:val="single" w:sz="4" w:space="1" w:color="auto"/>
      </w:pBdr>
      <w:tabs>
        <w:tab w:val="clear" w:pos="4513"/>
        <w:tab w:val="clear" w:pos="9027"/>
      </w:tabs>
      <w:jc w:val="center"/>
    </w:pPr>
    <w:r w:rsidRPr="004A0A48">
      <w:t>G/SPS/N/GBR/34</w:t>
    </w:r>
  </w:p>
  <w:p w14:paraId="28ABF5AA" w14:textId="77777777" w:rsidR="004A0A48" w:rsidRPr="004A0A48" w:rsidRDefault="004A0A48" w:rsidP="004A0A48">
    <w:pPr>
      <w:pStyle w:val="Header"/>
      <w:pBdr>
        <w:bottom w:val="single" w:sz="4" w:space="1" w:color="auto"/>
      </w:pBdr>
      <w:tabs>
        <w:tab w:val="clear" w:pos="4513"/>
        <w:tab w:val="clear" w:pos="9027"/>
      </w:tabs>
      <w:jc w:val="center"/>
    </w:pPr>
  </w:p>
  <w:p w14:paraId="6A78877F" w14:textId="4BDE428D" w:rsidR="004A0A48" w:rsidRPr="004A0A48" w:rsidRDefault="00572FC6" w:rsidP="004A0A48">
    <w:pPr>
      <w:pStyle w:val="Header"/>
      <w:pBdr>
        <w:bottom w:val="single" w:sz="4" w:space="1" w:color="auto"/>
      </w:pBdr>
      <w:tabs>
        <w:tab w:val="clear" w:pos="4513"/>
        <w:tab w:val="clear" w:pos="9027"/>
      </w:tabs>
      <w:jc w:val="center"/>
    </w:pPr>
    <w:r w:rsidRPr="004A0A48">
      <w:t xml:space="preserve">- </w:t>
    </w:r>
    <w:r w:rsidRPr="004A0A48">
      <w:fldChar w:fldCharType="begin"/>
    </w:r>
    <w:r w:rsidRPr="004A0A48">
      <w:instrText xml:space="preserve"> PAGE </w:instrText>
    </w:r>
    <w:r w:rsidRPr="004A0A48">
      <w:fldChar w:fldCharType="separate"/>
    </w:r>
    <w:r w:rsidRPr="004A0A48">
      <w:rPr>
        <w:noProof/>
      </w:rPr>
      <w:t>2</w:t>
    </w:r>
    <w:r w:rsidRPr="004A0A48">
      <w:fldChar w:fldCharType="end"/>
    </w:r>
    <w:r w:rsidRPr="004A0A48">
      <w:t xml:space="preserve"> -</w:t>
    </w:r>
  </w:p>
  <w:p w14:paraId="60B28016" w14:textId="4B7534D4" w:rsidR="00EA4725" w:rsidRPr="004A0A48" w:rsidRDefault="00EA4725" w:rsidP="004A0A4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9787B" w14:paraId="6DD25AE2" w14:textId="77777777" w:rsidTr="00EE3CAF">
      <w:trPr>
        <w:trHeight w:val="240"/>
        <w:jc w:val="center"/>
      </w:trPr>
      <w:tc>
        <w:tcPr>
          <w:tcW w:w="3794" w:type="dxa"/>
          <w:shd w:val="clear" w:color="auto" w:fill="FFFFFF"/>
          <w:tcMar>
            <w:left w:w="108" w:type="dxa"/>
            <w:right w:w="108" w:type="dxa"/>
          </w:tcMar>
          <w:vAlign w:val="center"/>
        </w:tcPr>
        <w:p w14:paraId="66F67516" w14:textId="77777777" w:rsidR="00ED54E0" w:rsidRPr="00EA4725" w:rsidRDefault="00ED54E0" w:rsidP="00422B6F">
          <w:pPr>
            <w:rPr>
              <w:noProof/>
              <w:lang w:eastAsia="en-GB"/>
            </w:rPr>
          </w:pPr>
          <w:bookmarkStart w:id="83" w:name="bmkRestricted" w:colFirst="1" w:colLast="1"/>
        </w:p>
      </w:tc>
      <w:tc>
        <w:tcPr>
          <w:tcW w:w="5448" w:type="dxa"/>
          <w:gridSpan w:val="2"/>
          <w:shd w:val="clear" w:color="auto" w:fill="FFFFFF"/>
          <w:tcMar>
            <w:left w:w="108" w:type="dxa"/>
            <w:right w:w="108" w:type="dxa"/>
          </w:tcMar>
          <w:vAlign w:val="center"/>
        </w:tcPr>
        <w:p w14:paraId="17F6B033" w14:textId="533FC048" w:rsidR="00ED54E0" w:rsidRPr="00EA4725" w:rsidRDefault="00572FC6" w:rsidP="00422B6F">
          <w:pPr>
            <w:jc w:val="right"/>
            <w:rPr>
              <w:b/>
              <w:color w:val="FF0000"/>
              <w:szCs w:val="16"/>
            </w:rPr>
          </w:pPr>
          <w:r>
            <w:rPr>
              <w:b/>
              <w:color w:val="FF0000"/>
              <w:szCs w:val="16"/>
            </w:rPr>
            <w:t xml:space="preserve"> </w:t>
          </w:r>
        </w:p>
      </w:tc>
    </w:tr>
    <w:bookmarkEnd w:id="83"/>
    <w:tr w:rsidR="00D9787B" w14:paraId="67811E75" w14:textId="77777777" w:rsidTr="00EE3CAF">
      <w:trPr>
        <w:trHeight w:val="213"/>
        <w:jc w:val="center"/>
      </w:trPr>
      <w:tc>
        <w:tcPr>
          <w:tcW w:w="3794" w:type="dxa"/>
          <w:vMerge w:val="restart"/>
          <w:shd w:val="clear" w:color="auto" w:fill="FFFFFF"/>
          <w:tcMar>
            <w:left w:w="0" w:type="dxa"/>
            <w:right w:w="0" w:type="dxa"/>
          </w:tcMar>
        </w:tcPr>
        <w:p w14:paraId="39F57F72" w14:textId="77777777" w:rsidR="00ED54E0" w:rsidRPr="00EA4725" w:rsidRDefault="000B6960" w:rsidP="00422B6F">
          <w:pPr>
            <w:jc w:val="left"/>
          </w:pPr>
          <w:r>
            <w:rPr>
              <w:lang w:eastAsia="en-GB"/>
            </w:rPr>
            <w:pict w14:anchorId="3F507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6pt;height:55.8pt;visibility:visible">
                <v:imagedata r:id="rId1" o:title=""/>
              </v:shape>
            </w:pict>
          </w:r>
        </w:p>
      </w:tc>
      <w:tc>
        <w:tcPr>
          <w:tcW w:w="5448" w:type="dxa"/>
          <w:gridSpan w:val="2"/>
          <w:shd w:val="clear" w:color="auto" w:fill="FFFFFF"/>
          <w:tcMar>
            <w:left w:w="108" w:type="dxa"/>
            <w:right w:w="108" w:type="dxa"/>
          </w:tcMar>
        </w:tcPr>
        <w:p w14:paraId="1A270F42" w14:textId="77777777" w:rsidR="00ED54E0" w:rsidRPr="00EA4725" w:rsidRDefault="00ED54E0" w:rsidP="00422B6F">
          <w:pPr>
            <w:jc w:val="right"/>
            <w:rPr>
              <w:b/>
              <w:szCs w:val="16"/>
            </w:rPr>
          </w:pPr>
        </w:p>
      </w:tc>
    </w:tr>
    <w:tr w:rsidR="00D9787B" w14:paraId="5E2322FF" w14:textId="77777777" w:rsidTr="00EE3CAF">
      <w:trPr>
        <w:trHeight w:val="868"/>
        <w:jc w:val="center"/>
      </w:trPr>
      <w:tc>
        <w:tcPr>
          <w:tcW w:w="3794" w:type="dxa"/>
          <w:vMerge/>
          <w:shd w:val="clear" w:color="auto" w:fill="FFFFFF"/>
          <w:tcMar>
            <w:left w:w="108" w:type="dxa"/>
            <w:right w:w="108" w:type="dxa"/>
          </w:tcMar>
        </w:tcPr>
        <w:p w14:paraId="5F7A534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B21D7D4" w14:textId="77777777" w:rsidR="004A0A48" w:rsidRDefault="00572FC6" w:rsidP="00656ABC">
          <w:pPr>
            <w:jc w:val="right"/>
            <w:rPr>
              <w:b/>
              <w:szCs w:val="16"/>
            </w:rPr>
          </w:pPr>
          <w:bookmarkStart w:id="84" w:name="bmkSymbols"/>
          <w:r>
            <w:rPr>
              <w:b/>
              <w:szCs w:val="16"/>
            </w:rPr>
            <w:t>G/SPS/N/GBR/34</w:t>
          </w:r>
          <w:bookmarkEnd w:id="84"/>
        </w:p>
      </w:tc>
    </w:tr>
    <w:tr w:rsidR="00D9787B" w14:paraId="44657F98" w14:textId="77777777" w:rsidTr="00EE3CAF">
      <w:trPr>
        <w:trHeight w:val="240"/>
        <w:jc w:val="center"/>
      </w:trPr>
      <w:tc>
        <w:tcPr>
          <w:tcW w:w="3794" w:type="dxa"/>
          <w:vMerge/>
          <w:shd w:val="clear" w:color="auto" w:fill="FFFFFF"/>
          <w:tcMar>
            <w:left w:w="108" w:type="dxa"/>
            <w:right w:w="108" w:type="dxa"/>
          </w:tcMar>
          <w:vAlign w:val="center"/>
        </w:tcPr>
        <w:p w14:paraId="05027A4A" w14:textId="77777777" w:rsidR="00ED54E0" w:rsidRPr="00EA4725" w:rsidRDefault="00ED54E0" w:rsidP="00422B6F"/>
      </w:tc>
      <w:tc>
        <w:tcPr>
          <w:tcW w:w="5448" w:type="dxa"/>
          <w:gridSpan w:val="2"/>
          <w:shd w:val="clear" w:color="auto" w:fill="FFFFFF"/>
          <w:tcMar>
            <w:left w:w="108" w:type="dxa"/>
            <w:right w:w="108" w:type="dxa"/>
          </w:tcMar>
          <w:vAlign w:val="center"/>
        </w:tcPr>
        <w:p w14:paraId="4B1A20B4" w14:textId="6D01AC50" w:rsidR="00ED54E0" w:rsidRPr="00EA4725" w:rsidRDefault="00572FC6" w:rsidP="00422B6F">
          <w:pPr>
            <w:jc w:val="right"/>
            <w:rPr>
              <w:szCs w:val="16"/>
            </w:rPr>
          </w:pPr>
          <w:bookmarkStart w:id="85" w:name="spsDateDistribution"/>
          <w:bookmarkStart w:id="86" w:name="bmkDate"/>
          <w:bookmarkEnd w:id="85"/>
          <w:bookmarkEnd w:id="86"/>
          <w:r>
            <w:rPr>
              <w:szCs w:val="16"/>
            </w:rPr>
            <w:t>11 May 2023</w:t>
          </w:r>
        </w:p>
      </w:tc>
    </w:tr>
    <w:tr w:rsidR="00D9787B" w14:paraId="4BFF453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DCBAC5" w14:textId="69A845D1" w:rsidR="00ED54E0" w:rsidRPr="00EA4725" w:rsidRDefault="00572FC6" w:rsidP="00422B6F">
          <w:pPr>
            <w:jc w:val="left"/>
            <w:rPr>
              <w:b/>
            </w:rPr>
          </w:pPr>
          <w:bookmarkStart w:id="87" w:name="bmkSerial"/>
          <w:r w:rsidRPr="00441372">
            <w:rPr>
              <w:color w:val="FF0000"/>
              <w:szCs w:val="16"/>
            </w:rPr>
            <w:t>(</w:t>
          </w:r>
          <w:bookmarkStart w:id="88" w:name="spsSerialNumber"/>
          <w:bookmarkEnd w:id="88"/>
          <w:r>
            <w:rPr>
              <w:color w:val="FF0000"/>
              <w:szCs w:val="16"/>
            </w:rPr>
            <w:t>23-</w:t>
          </w:r>
          <w:r w:rsidR="000B6960">
            <w:rPr>
              <w:color w:val="FF0000"/>
              <w:szCs w:val="16"/>
            </w:rPr>
            <w:t>3306</w:t>
          </w:r>
          <w:r w:rsidRPr="00441372">
            <w:rPr>
              <w:color w:val="FF0000"/>
              <w:szCs w:val="16"/>
            </w:rPr>
            <w:t>)</w:t>
          </w:r>
          <w:bookmarkEnd w:id="87"/>
        </w:p>
      </w:tc>
      <w:tc>
        <w:tcPr>
          <w:tcW w:w="3325" w:type="dxa"/>
          <w:tcBorders>
            <w:bottom w:val="single" w:sz="4" w:space="0" w:color="auto"/>
          </w:tcBorders>
          <w:tcMar>
            <w:top w:w="0" w:type="dxa"/>
            <w:left w:w="108" w:type="dxa"/>
            <w:bottom w:w="57" w:type="dxa"/>
            <w:right w:w="108" w:type="dxa"/>
          </w:tcMar>
          <w:vAlign w:val="bottom"/>
        </w:tcPr>
        <w:p w14:paraId="22F5D529" w14:textId="77777777" w:rsidR="00ED54E0" w:rsidRPr="00EA4725" w:rsidRDefault="00572FC6" w:rsidP="00422B6F">
          <w:pPr>
            <w:jc w:val="right"/>
            <w:rPr>
              <w:szCs w:val="16"/>
            </w:rPr>
          </w:pPr>
          <w:bookmarkStart w:id="89"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89"/>
        </w:p>
      </w:tc>
    </w:tr>
    <w:tr w:rsidR="00D9787B" w14:paraId="7D62127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0EEEC1" w14:textId="071815EC" w:rsidR="00ED54E0" w:rsidRPr="00EA4725" w:rsidRDefault="00572FC6" w:rsidP="00422B6F">
          <w:pPr>
            <w:jc w:val="left"/>
            <w:rPr>
              <w:sz w:val="14"/>
              <w:szCs w:val="16"/>
            </w:rPr>
          </w:pPr>
          <w:bookmarkStart w:id="90" w:name="bmkCommittee"/>
          <w:r>
            <w:rPr>
              <w:b/>
            </w:rPr>
            <w:t>Committee on Sanitary and Phytosanitary Measures</w:t>
          </w:r>
          <w:bookmarkEnd w:id="90"/>
        </w:p>
      </w:tc>
      <w:tc>
        <w:tcPr>
          <w:tcW w:w="3325" w:type="dxa"/>
          <w:tcBorders>
            <w:top w:val="single" w:sz="4" w:space="0" w:color="auto"/>
          </w:tcBorders>
          <w:tcMar>
            <w:top w:w="113" w:type="dxa"/>
            <w:left w:w="108" w:type="dxa"/>
            <w:bottom w:w="57" w:type="dxa"/>
            <w:right w:w="108" w:type="dxa"/>
          </w:tcMar>
          <w:vAlign w:val="center"/>
        </w:tcPr>
        <w:p w14:paraId="26EA1631" w14:textId="34A7EB8F" w:rsidR="00ED54E0" w:rsidRPr="00441372" w:rsidRDefault="00572FC6" w:rsidP="00EC687E">
          <w:pPr>
            <w:jc w:val="right"/>
            <w:rPr>
              <w:bCs/>
              <w:szCs w:val="18"/>
            </w:rPr>
          </w:pPr>
          <w:bookmarkStart w:id="91" w:name="bmkLanguage"/>
          <w:r>
            <w:rPr>
              <w:bCs/>
              <w:szCs w:val="18"/>
            </w:rPr>
            <w:t>Original: English</w:t>
          </w:r>
          <w:bookmarkEnd w:id="91"/>
        </w:p>
      </w:tc>
    </w:tr>
  </w:tbl>
  <w:p w14:paraId="366C4A8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2A2F048">
      <w:start w:val="1"/>
      <w:numFmt w:val="decimal"/>
      <w:pStyle w:val="SummaryText"/>
      <w:lvlText w:val="%1."/>
      <w:lvlJc w:val="left"/>
      <w:pPr>
        <w:ind w:left="360" w:hanging="360"/>
      </w:pPr>
    </w:lvl>
    <w:lvl w:ilvl="1" w:tplc="B8A63F04" w:tentative="1">
      <w:start w:val="1"/>
      <w:numFmt w:val="lowerLetter"/>
      <w:lvlText w:val="%2."/>
      <w:lvlJc w:val="left"/>
      <w:pPr>
        <w:ind w:left="1080" w:hanging="360"/>
      </w:pPr>
    </w:lvl>
    <w:lvl w:ilvl="2" w:tplc="F5902E0C" w:tentative="1">
      <w:start w:val="1"/>
      <w:numFmt w:val="lowerRoman"/>
      <w:lvlText w:val="%3."/>
      <w:lvlJc w:val="right"/>
      <w:pPr>
        <w:ind w:left="1800" w:hanging="180"/>
      </w:pPr>
    </w:lvl>
    <w:lvl w:ilvl="3" w:tplc="113C94B2" w:tentative="1">
      <w:start w:val="1"/>
      <w:numFmt w:val="decimal"/>
      <w:lvlText w:val="%4."/>
      <w:lvlJc w:val="left"/>
      <w:pPr>
        <w:ind w:left="2520" w:hanging="360"/>
      </w:pPr>
    </w:lvl>
    <w:lvl w:ilvl="4" w:tplc="03D07C2C" w:tentative="1">
      <w:start w:val="1"/>
      <w:numFmt w:val="lowerLetter"/>
      <w:lvlText w:val="%5."/>
      <w:lvlJc w:val="left"/>
      <w:pPr>
        <w:ind w:left="3240" w:hanging="360"/>
      </w:pPr>
    </w:lvl>
    <w:lvl w:ilvl="5" w:tplc="2168FBA0" w:tentative="1">
      <w:start w:val="1"/>
      <w:numFmt w:val="lowerRoman"/>
      <w:lvlText w:val="%6."/>
      <w:lvlJc w:val="right"/>
      <w:pPr>
        <w:ind w:left="3960" w:hanging="180"/>
      </w:pPr>
    </w:lvl>
    <w:lvl w:ilvl="6" w:tplc="E1A2A0B8" w:tentative="1">
      <w:start w:val="1"/>
      <w:numFmt w:val="decimal"/>
      <w:lvlText w:val="%7."/>
      <w:lvlJc w:val="left"/>
      <w:pPr>
        <w:ind w:left="4680" w:hanging="360"/>
      </w:pPr>
    </w:lvl>
    <w:lvl w:ilvl="7" w:tplc="64AC7DA6" w:tentative="1">
      <w:start w:val="1"/>
      <w:numFmt w:val="lowerLetter"/>
      <w:lvlText w:val="%8."/>
      <w:lvlJc w:val="left"/>
      <w:pPr>
        <w:ind w:left="5400" w:hanging="360"/>
      </w:pPr>
    </w:lvl>
    <w:lvl w:ilvl="8" w:tplc="CCFC5EA8" w:tentative="1">
      <w:start w:val="1"/>
      <w:numFmt w:val="lowerRoman"/>
      <w:lvlText w:val="%9."/>
      <w:lvlJc w:val="right"/>
      <w:pPr>
        <w:ind w:left="6120" w:hanging="180"/>
      </w:pPr>
    </w:lvl>
  </w:abstractNum>
  <w:num w:numId="1" w16cid:durableId="1015884374">
    <w:abstractNumId w:val="9"/>
  </w:num>
  <w:num w:numId="2" w16cid:durableId="1145782149">
    <w:abstractNumId w:val="7"/>
  </w:num>
  <w:num w:numId="3" w16cid:durableId="252320216">
    <w:abstractNumId w:val="6"/>
  </w:num>
  <w:num w:numId="4" w16cid:durableId="554702163">
    <w:abstractNumId w:val="5"/>
  </w:num>
  <w:num w:numId="5" w16cid:durableId="2110854478">
    <w:abstractNumId w:val="4"/>
  </w:num>
  <w:num w:numId="6" w16cid:durableId="1249387918">
    <w:abstractNumId w:val="12"/>
  </w:num>
  <w:num w:numId="7" w16cid:durableId="351147578">
    <w:abstractNumId w:val="11"/>
  </w:num>
  <w:num w:numId="8" w16cid:durableId="709307645">
    <w:abstractNumId w:val="10"/>
  </w:num>
  <w:num w:numId="9" w16cid:durableId="2776119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6759186">
    <w:abstractNumId w:val="13"/>
  </w:num>
  <w:num w:numId="11" w16cid:durableId="1178930508">
    <w:abstractNumId w:val="8"/>
  </w:num>
  <w:num w:numId="12" w16cid:durableId="1795097375">
    <w:abstractNumId w:val="3"/>
  </w:num>
  <w:num w:numId="13" w16cid:durableId="1890340825">
    <w:abstractNumId w:val="2"/>
  </w:num>
  <w:num w:numId="14" w16cid:durableId="2138062060">
    <w:abstractNumId w:val="1"/>
  </w:num>
  <w:num w:numId="15" w16cid:durableId="56565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0FA2"/>
    <w:rsid w:val="000272F6"/>
    <w:rsid w:val="00037AC4"/>
    <w:rsid w:val="000423BF"/>
    <w:rsid w:val="00084B3C"/>
    <w:rsid w:val="00092985"/>
    <w:rsid w:val="000A11E9"/>
    <w:rsid w:val="000A4945"/>
    <w:rsid w:val="000B31E1"/>
    <w:rsid w:val="000B6960"/>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0BF3"/>
    <w:rsid w:val="00422B6F"/>
    <w:rsid w:val="00423377"/>
    <w:rsid w:val="00441372"/>
    <w:rsid w:val="00467032"/>
    <w:rsid w:val="0046754A"/>
    <w:rsid w:val="004A0A48"/>
    <w:rsid w:val="004B39D5"/>
    <w:rsid w:val="004E4B52"/>
    <w:rsid w:val="004F203A"/>
    <w:rsid w:val="005336B8"/>
    <w:rsid w:val="00547B5F"/>
    <w:rsid w:val="00572FC6"/>
    <w:rsid w:val="00595F3B"/>
    <w:rsid w:val="005B04B9"/>
    <w:rsid w:val="005B68C7"/>
    <w:rsid w:val="005B7054"/>
    <w:rsid w:val="005C04C1"/>
    <w:rsid w:val="005D5981"/>
    <w:rsid w:val="005E4DF9"/>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955"/>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9787B"/>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6DBD"/>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D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C30955"/>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ecure.pesticides.gov.uk%2Fmrls%2FFoodAndFeedProductsToWhichMRLsApply.pdf&amp;data=05%7C01%7Ckezia.mitchinson%40defra.gov.uk%7C8daab1402b65447cd0ca08dafd65ca73%7C770a245002274c6290c74e38537f1102%7C0%7C0%7C638100911226204599%7CUnknown%7CTWFpbGZsb3d8eyJWIjoiMC4wLjAwMDAiLCJQIjoiV2luMzIiLCJBTiI6Ik1haWwiLCJXVCI6Mn0%3D%7C3000%7C%7C%7C&amp;sdata=EYcEjd2%2FwQOrQPeBbbBG5TQEBiHLcvUk%2B2HIU8rpAXw%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S@defra.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KSPS@defra.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se.gov.uk/pesticides/mrls/new-mrls.ht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9a98f8ab-e53b-4c98-b5af-a9ac95a98a72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ACC0C5B-F8D2-4DA5-AA55-FC15B42BEEA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624</Words>
  <Characters>3441</Characters>
  <Application>Microsoft Office Word</Application>
  <DocSecurity>0</DocSecurity>
  <Lines>86</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2023-05-11T09:36:00Z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G/SPS/N/GBR/34</vt:lpwstr>
  </property>
  <property fmtid="{D5CDD505-2E9C-101B-9397-08002B2CF9AE}" pid="3" name="TitusGUID">
    <vt:lpwstr>9a98f8ab-e53b-4c98-b5af-a9ac95a98a72</vt:lpwstr>
  </property>
  <property fmtid="{D5CDD505-2E9C-101B-9397-08002B2CF9AE}" pid="4" name="WTOCLASSIFICATION">
    <vt:lpwstr>WTO OFFICIAL</vt:lpwstr>
  </property>
</Properties>
</file>