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FE345A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FE345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70F1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FE345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70F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270F12" w:rsidRPr="002F6A28" w:rsidRDefault="00FE345A" w:rsidP="00155128">
            <w:r w:rsidRPr="002F6A28">
              <w:t>Veterinary  Pharmaceutical Management Division</w:t>
            </w:r>
          </w:p>
          <w:p w:rsidR="00270F12" w:rsidRPr="002F6A28" w:rsidRDefault="00FE345A" w:rsidP="00155128">
            <w:r w:rsidRPr="002F6A28">
              <w:t>Animal and Plant Quarantine Agency</w:t>
            </w:r>
          </w:p>
          <w:p w:rsidR="00270F12" w:rsidRPr="002F6A28" w:rsidRDefault="00FE345A" w:rsidP="00155128">
            <w:r w:rsidRPr="002F6A28">
              <w:t>177, Hyeoksin 8-ro, Gimcheon-si, Gyeongsangbuk-do, 39660 Republic of Korea</w:t>
            </w:r>
          </w:p>
          <w:p w:rsidR="00270F12" w:rsidRPr="002F6A28" w:rsidRDefault="00FE345A" w:rsidP="00155128">
            <w:r w:rsidRPr="002F6A28">
              <w:t>Tel: (+82)549120532</w:t>
            </w:r>
          </w:p>
          <w:p w:rsidR="00270F12" w:rsidRPr="002F6A28" w:rsidRDefault="00FE345A" w:rsidP="00155128">
            <w:r w:rsidRPr="002F6A28">
              <w:t>Fax: (+82)549120530</w:t>
            </w:r>
          </w:p>
          <w:p w:rsidR="00270F12" w:rsidRPr="002F6A28" w:rsidRDefault="00FE345A" w:rsidP="00155128">
            <w:r w:rsidRPr="002F6A28">
              <w:t xml:space="preserve">E-mail: </w:t>
            </w:r>
            <w:hyperlink r:id="rId7" w:history="1">
              <w:r w:rsidRPr="00844BDA">
                <w:rPr>
                  <w:rStyle w:val="Lienhypertexte"/>
                </w:rPr>
                <w:t>lsm772@korea.kr</w:t>
              </w:r>
            </w:hyperlink>
            <w:r>
              <w:t xml:space="preserve"> </w:t>
            </w:r>
          </w:p>
          <w:p w:rsidR="00270F12" w:rsidRPr="002F6A28" w:rsidRDefault="00FE345A" w:rsidP="00155128">
            <w:pPr>
              <w:spacing w:after="120"/>
            </w:pPr>
            <w:proofErr w:type="gramStart"/>
            <w:r w:rsidRPr="002F6A28">
              <w:t>Website :</w:t>
            </w:r>
            <w:proofErr w:type="gramEnd"/>
            <w:r w:rsidRPr="002F6A28">
              <w:t xml:space="preserve">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http://www.qia.go.kr</w:t>
              </w:r>
            </w:hyperlink>
            <w:bookmarkEnd w:id="5"/>
          </w:p>
          <w:p w:rsidR="00F85C99" w:rsidRPr="002F6A28" w:rsidRDefault="00FE345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270F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FE345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270F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Veterinary pharmaceutical products</w:t>
            </w:r>
            <w:bookmarkEnd w:id="19"/>
          </w:p>
        </w:tc>
      </w:tr>
      <w:tr w:rsidR="00270F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Proposed amendments to "The regulation on the safety and efficacy evaluation for veterinary pharmaceutical products" (12 page(s), in Korean)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270F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The proposed amendments mainly focus on the following;</w:t>
            </w:r>
          </w:p>
          <w:p w:rsidR="00270F12" w:rsidRPr="002F6A28" w:rsidRDefault="00FE345A" w:rsidP="002F6A28">
            <w:pPr>
              <w:spacing w:before="120" w:after="120"/>
            </w:pPr>
            <w:r w:rsidRPr="002F6A28">
              <w:t>Revising the requirements for dossier to be submitted to get an approval for the veterinary pharmaceutical products. With regard to the designation of the clinical trial institution and the non-clinical trial institution for the veterinary pharmaceutical products, etc.</w:t>
            </w:r>
            <w:bookmarkEnd w:id="25"/>
          </w:p>
        </w:tc>
      </w:tr>
      <w:tr w:rsidR="00270F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Revising "The requirements for dossier"; Protection of animal or plant life or health; Other</w:t>
            </w:r>
            <w:bookmarkEnd w:id="27"/>
          </w:p>
        </w:tc>
      </w:tr>
      <w:tr w:rsidR="00270F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FE345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FE345A" w:rsidP="009E75ED">
            <w:pPr>
              <w:spacing w:before="120" w:after="120"/>
            </w:pPr>
            <w:bookmarkStart w:id="29" w:name="sps9a"/>
            <w:r w:rsidRPr="002F6A28">
              <w:rPr>
                <w:bCs/>
              </w:rPr>
              <w:t>-</w:t>
            </w:r>
            <w:bookmarkStart w:id="30" w:name="sps9b"/>
            <w:bookmarkEnd w:id="29"/>
            <w:bookmarkEnd w:id="30"/>
          </w:p>
        </w:tc>
      </w:tr>
      <w:tr w:rsidR="00270F1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E34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FE345A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2F6A28">
              <w:t>To be determined</w:t>
            </w:r>
            <w:bookmarkEnd w:id="33"/>
          </w:p>
          <w:p w:rsidR="00EE3A11" w:rsidRPr="002F6A28" w:rsidRDefault="00FE345A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2F6A28">
              <w:t>To be determined</w:t>
            </w:r>
            <w:bookmarkEnd w:id="36"/>
          </w:p>
        </w:tc>
      </w:tr>
      <w:tr w:rsidR="00270F1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FE345A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Pr="002F6A28">
              <w:rPr>
                <w:bCs/>
              </w:rPr>
              <w:t>60 days from notification</w:t>
            </w:r>
            <w:bookmarkEnd w:id="38"/>
          </w:p>
        </w:tc>
      </w:tr>
      <w:tr w:rsidR="00270F12" w:rsidRPr="00D1704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E345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FE345A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Pr="002F6A28">
              <w:rPr>
                <w:b/>
              </w:rPr>
              <w:t xml:space="preserve"> 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2" w:name="sps13c"/>
          </w:p>
          <w:p w:rsidR="00270F12" w:rsidRPr="002F6A28" w:rsidRDefault="00FE345A" w:rsidP="00B74151">
            <w:pPr>
              <w:keepNext/>
              <w:keepLines/>
              <w:spacing w:after="120"/>
            </w:pPr>
            <w:r w:rsidRPr="002F6A28">
              <w:t xml:space="preserve">Documents are available from the Animal and Plant Quarantine Agency website at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http://www.qia.go.kr</w:t>
              </w:r>
            </w:hyperlink>
            <w:r w:rsidRPr="002F6A28">
              <w:t xml:space="preserve">. Also available from: </w:t>
            </w:r>
          </w:p>
          <w:p w:rsidR="00270F12" w:rsidRPr="002F6A28" w:rsidRDefault="00FE345A" w:rsidP="00B16145">
            <w:pPr>
              <w:keepNext/>
              <w:keepLines/>
            </w:pPr>
            <w:r w:rsidRPr="002F6A28">
              <w:t xml:space="preserve">Ministry of Agriculture, Food and Rural Affairs /MAFRA </w:t>
            </w:r>
          </w:p>
          <w:p w:rsidR="00270F12" w:rsidRPr="002F6A28" w:rsidRDefault="00FE345A" w:rsidP="00B16145">
            <w:pPr>
              <w:keepNext/>
              <w:keepLines/>
            </w:pPr>
            <w:r w:rsidRPr="002F6A28">
              <w:t>94 Dasom2-ro, Government Complex-Sejong, Sejong-si 339-012, Republic of Korea</w:t>
            </w:r>
          </w:p>
          <w:p w:rsidR="00270F12" w:rsidRPr="002F6A28" w:rsidRDefault="00FE345A" w:rsidP="00B16145">
            <w:pPr>
              <w:keepNext/>
              <w:keepLines/>
            </w:pPr>
            <w:r w:rsidRPr="002F6A28">
              <w:t>Tel: +(82 44) 201-2080/2081</w:t>
            </w:r>
          </w:p>
          <w:p w:rsidR="00270F12" w:rsidRPr="00B74151" w:rsidRDefault="00FE345A" w:rsidP="00B16145">
            <w:pPr>
              <w:keepNext/>
              <w:keepLines/>
              <w:rPr>
                <w:lang w:val="fr-FR"/>
              </w:rPr>
            </w:pPr>
            <w:proofErr w:type="gramStart"/>
            <w:r w:rsidRPr="00B74151">
              <w:rPr>
                <w:lang w:val="fr-FR"/>
              </w:rPr>
              <w:t>Fax:</w:t>
            </w:r>
            <w:proofErr w:type="gramEnd"/>
            <w:r w:rsidRPr="00B74151">
              <w:rPr>
                <w:lang w:val="fr-FR"/>
              </w:rPr>
              <w:t xml:space="preserve"> +(82 44) 868-0449</w:t>
            </w:r>
          </w:p>
          <w:p w:rsidR="00270F12" w:rsidRPr="00B74151" w:rsidRDefault="00FE345A" w:rsidP="00B16145">
            <w:pPr>
              <w:keepNext/>
              <w:keepLines/>
              <w:spacing w:after="120"/>
              <w:rPr>
                <w:lang w:val="fr-FR"/>
              </w:rPr>
            </w:pPr>
            <w:proofErr w:type="gramStart"/>
            <w:r w:rsidRPr="00B74151">
              <w:rPr>
                <w:lang w:val="fr-FR"/>
              </w:rPr>
              <w:t>E-mail:</w:t>
            </w:r>
            <w:proofErr w:type="gramEnd"/>
            <w:r w:rsidRPr="00B74151">
              <w:rPr>
                <w:lang w:val="fr-FR"/>
              </w:rPr>
              <w:t xml:space="preserve"> </w:t>
            </w:r>
            <w:hyperlink r:id="rId10" w:history="1">
              <w:r w:rsidRPr="00B74151">
                <w:rPr>
                  <w:rStyle w:val="Lienhypertexte"/>
                  <w:lang w:val="fr-FR"/>
                </w:rPr>
                <w:t>wtoagri@korea.kr</w:t>
              </w:r>
            </w:hyperlink>
            <w:r w:rsidRPr="00B74151">
              <w:rPr>
                <w:lang w:val="fr-FR"/>
              </w:rPr>
              <w:t xml:space="preserve"> </w:t>
            </w:r>
          </w:p>
          <w:p w:rsidR="00270F12" w:rsidRPr="00B74151" w:rsidRDefault="00D17047" w:rsidP="00B16145">
            <w:pPr>
              <w:keepNext/>
              <w:keepLines/>
              <w:spacing w:before="120" w:after="120"/>
              <w:rPr>
                <w:lang w:val="fr-FR"/>
              </w:rPr>
            </w:pPr>
            <w:hyperlink r:id="rId11" w:history="1">
              <w:r w:rsidR="00FE345A" w:rsidRPr="00B74151">
                <w:rPr>
                  <w:color w:val="0000FF"/>
                  <w:u w:val="single"/>
                  <w:lang w:val="fr-FR"/>
                </w:rPr>
                <w:t>https://members.wto.org/crnattachments/2019/TBT/KOR/19_2130_00_x.pdf</w:t>
              </w:r>
            </w:hyperlink>
            <w:bookmarkEnd w:id="42"/>
          </w:p>
        </w:tc>
      </w:tr>
    </w:tbl>
    <w:p w:rsidR="00EE3A11" w:rsidRPr="00B74151" w:rsidRDefault="00EE3A11" w:rsidP="002F6A28">
      <w:pPr>
        <w:rPr>
          <w:lang w:val="fr-FR"/>
        </w:rPr>
      </w:pPr>
    </w:p>
    <w:sectPr w:rsidR="00EE3A11" w:rsidRPr="00B74151" w:rsidSect="00FE34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0D" w:rsidRDefault="00FE345A">
      <w:r>
        <w:separator/>
      </w:r>
    </w:p>
  </w:endnote>
  <w:endnote w:type="continuationSeparator" w:id="0">
    <w:p w:rsidR="00B20D0D" w:rsidRDefault="00FE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E345A" w:rsidRDefault="00FE345A" w:rsidP="00FE345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FE345A" w:rsidRDefault="00FE345A" w:rsidP="00FE345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FE345A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0D" w:rsidRDefault="00FE345A">
      <w:r>
        <w:separator/>
      </w:r>
    </w:p>
  </w:footnote>
  <w:footnote w:type="continuationSeparator" w:id="0">
    <w:p w:rsidR="00B20D0D" w:rsidRDefault="00FE3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5A" w:rsidRPr="00FE345A" w:rsidRDefault="00FE345A" w:rsidP="00FE34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345A">
      <w:t>G/TBT/N/KOR/822</w:t>
    </w:r>
  </w:p>
  <w:p w:rsidR="00FE345A" w:rsidRPr="00FE345A" w:rsidRDefault="00FE345A" w:rsidP="00FE34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345A" w:rsidRPr="00FE345A" w:rsidRDefault="00FE345A" w:rsidP="00FE34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345A">
      <w:t xml:space="preserve">- </w:t>
    </w:r>
    <w:r w:rsidRPr="00FE345A">
      <w:fldChar w:fldCharType="begin"/>
    </w:r>
    <w:r w:rsidRPr="00FE345A">
      <w:instrText xml:space="preserve"> PAGE </w:instrText>
    </w:r>
    <w:r w:rsidRPr="00FE345A">
      <w:fldChar w:fldCharType="separate"/>
    </w:r>
    <w:r w:rsidRPr="00FE345A">
      <w:rPr>
        <w:noProof/>
      </w:rPr>
      <w:t>2</w:t>
    </w:r>
    <w:r w:rsidRPr="00FE345A">
      <w:fldChar w:fldCharType="end"/>
    </w:r>
    <w:r w:rsidRPr="00FE345A">
      <w:t xml:space="preserve"> -</w:t>
    </w:r>
  </w:p>
  <w:p w:rsidR="009239F7" w:rsidRPr="00FE345A" w:rsidRDefault="009239F7" w:rsidP="00FE345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45A" w:rsidRPr="00FE345A" w:rsidRDefault="00FE345A" w:rsidP="00FE34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345A">
      <w:t>G/TBT/N/KOR/822</w:t>
    </w:r>
  </w:p>
  <w:p w:rsidR="00FE345A" w:rsidRPr="00FE345A" w:rsidRDefault="00FE345A" w:rsidP="00FE34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E345A" w:rsidRPr="00FE345A" w:rsidRDefault="00FE345A" w:rsidP="00FE345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E345A">
      <w:t xml:space="preserve">- </w:t>
    </w:r>
    <w:r w:rsidRPr="00FE345A">
      <w:fldChar w:fldCharType="begin"/>
    </w:r>
    <w:r w:rsidRPr="00FE345A">
      <w:instrText xml:space="preserve"> PAGE </w:instrText>
    </w:r>
    <w:r w:rsidRPr="00FE345A">
      <w:fldChar w:fldCharType="separate"/>
    </w:r>
    <w:r w:rsidRPr="00FE345A">
      <w:rPr>
        <w:noProof/>
      </w:rPr>
      <w:t>2</w:t>
    </w:r>
    <w:r w:rsidRPr="00FE345A">
      <w:fldChar w:fldCharType="end"/>
    </w:r>
    <w:r w:rsidRPr="00FE345A">
      <w:t xml:space="preserve"> -</w:t>
    </w:r>
  </w:p>
  <w:p w:rsidR="009239F7" w:rsidRPr="00FE345A" w:rsidRDefault="009239F7" w:rsidP="00FE345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0F1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FE345A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270F1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747D9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70F1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E345A" w:rsidRDefault="00FE345A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G/TBT/N/KOR/822</w:t>
          </w:r>
        </w:p>
        <w:bookmarkEnd w:id="44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70F1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1704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 xml:space="preserve">11 April </w:t>
          </w:r>
          <w:r>
            <w:rPr>
              <w:szCs w:val="16"/>
            </w:rPr>
            <w:t>2019</w:t>
          </w:r>
          <w:bookmarkStart w:id="47" w:name="_GoBack"/>
          <w:bookmarkEnd w:id="47"/>
        </w:p>
      </w:tc>
    </w:tr>
    <w:tr w:rsidR="00270F1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E345A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17047">
            <w:rPr>
              <w:color w:val="FF0000"/>
              <w:szCs w:val="16"/>
            </w:rPr>
            <w:t>19-2396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FE345A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70F1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FE345A" w:rsidP="00B801E9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FE345A" w:rsidP="00B801E9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73248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C2DE68" w:tentative="1">
      <w:start w:val="1"/>
      <w:numFmt w:val="lowerLetter"/>
      <w:lvlText w:val="%2."/>
      <w:lvlJc w:val="left"/>
      <w:pPr>
        <w:ind w:left="1080" w:hanging="360"/>
      </w:pPr>
    </w:lvl>
    <w:lvl w:ilvl="2" w:tplc="B9848F70" w:tentative="1">
      <w:start w:val="1"/>
      <w:numFmt w:val="lowerRoman"/>
      <w:lvlText w:val="%3."/>
      <w:lvlJc w:val="right"/>
      <w:pPr>
        <w:ind w:left="1800" w:hanging="180"/>
      </w:pPr>
    </w:lvl>
    <w:lvl w:ilvl="3" w:tplc="3598737A" w:tentative="1">
      <w:start w:val="1"/>
      <w:numFmt w:val="decimal"/>
      <w:lvlText w:val="%4."/>
      <w:lvlJc w:val="left"/>
      <w:pPr>
        <w:ind w:left="2520" w:hanging="360"/>
      </w:pPr>
    </w:lvl>
    <w:lvl w:ilvl="4" w:tplc="75A6EC3C" w:tentative="1">
      <w:start w:val="1"/>
      <w:numFmt w:val="lowerLetter"/>
      <w:lvlText w:val="%5."/>
      <w:lvlJc w:val="left"/>
      <w:pPr>
        <w:ind w:left="3240" w:hanging="360"/>
      </w:pPr>
    </w:lvl>
    <w:lvl w:ilvl="5" w:tplc="3D6A8F3C" w:tentative="1">
      <w:start w:val="1"/>
      <w:numFmt w:val="lowerRoman"/>
      <w:lvlText w:val="%6."/>
      <w:lvlJc w:val="right"/>
      <w:pPr>
        <w:ind w:left="3960" w:hanging="180"/>
      </w:pPr>
    </w:lvl>
    <w:lvl w:ilvl="6" w:tplc="80662DF4" w:tentative="1">
      <w:start w:val="1"/>
      <w:numFmt w:val="decimal"/>
      <w:lvlText w:val="%7."/>
      <w:lvlJc w:val="left"/>
      <w:pPr>
        <w:ind w:left="4680" w:hanging="360"/>
      </w:pPr>
    </w:lvl>
    <w:lvl w:ilvl="7" w:tplc="541E839E" w:tentative="1">
      <w:start w:val="1"/>
      <w:numFmt w:val="lowerLetter"/>
      <w:lvlText w:val="%8."/>
      <w:lvlJc w:val="left"/>
      <w:pPr>
        <w:ind w:left="5400" w:hanging="360"/>
      </w:pPr>
    </w:lvl>
    <w:lvl w:ilvl="8" w:tplc="B302F22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70F12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7D94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0D0D"/>
    <w:rsid w:val="00B230EC"/>
    <w:rsid w:val="00B52738"/>
    <w:rsid w:val="00B55105"/>
    <w:rsid w:val="00B56EDC"/>
    <w:rsid w:val="00B57342"/>
    <w:rsid w:val="00B6007A"/>
    <w:rsid w:val="00B7102C"/>
    <w:rsid w:val="00B74151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1704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45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A6AB3B"/>
  <w15:docId w15:val="{1722C3E6-9EB2-4C75-9F20-EF318D5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FE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a.go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m772@korea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OR/19_2130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wtoagri@korea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qia.go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2019-04-11T08:34:00Z</dcterms:created>
  <dcterms:modified xsi:type="dcterms:W3CDTF">2019-04-11T12:14:00Z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G/TBT/N/KOR/822</vt:lpwstr>
  </property>
</Properties>
</file>