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41E1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41E1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59E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641E1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641E1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8F59EB" w:rsidRPr="002F6A28" w:rsidRDefault="00641E1C" w:rsidP="00AA646C">
            <w:r w:rsidRPr="002F6A28">
              <w:t>P.O. Box: 54974-00200, Nairobi, Kenya</w:t>
            </w:r>
          </w:p>
          <w:p w:rsidR="008F59EB" w:rsidRPr="002F6A28" w:rsidRDefault="00641E1C" w:rsidP="00AA646C">
            <w:r w:rsidRPr="002F6A28">
              <w:t>Telephone: + (254) 020 605490, 605506/6948258</w:t>
            </w:r>
          </w:p>
          <w:p w:rsidR="008F59EB" w:rsidRPr="00E33240" w:rsidRDefault="00641E1C" w:rsidP="00AA646C">
            <w:r w:rsidRPr="00E33240">
              <w:t>Fax: + (254) 020 609660/609665</w:t>
            </w:r>
          </w:p>
          <w:p w:rsidR="008F59EB" w:rsidRPr="002F6A28" w:rsidRDefault="00641E1C" w:rsidP="00E22D3E">
            <w:pPr>
              <w:spacing w:after="120"/>
            </w:pPr>
            <w:proofErr w:type="gramStart"/>
            <w:r w:rsidRPr="00E22D3E">
              <w:rPr>
                <w:lang w:val="fr-CH"/>
              </w:rPr>
              <w:t>E-mail:</w:t>
            </w:r>
            <w:proofErr w:type="gramEnd"/>
            <w:r w:rsidRPr="00E22D3E">
              <w:rPr>
                <w:lang w:val="fr-CH"/>
              </w:rPr>
              <w:t xml:space="preserve"> </w:t>
            </w:r>
            <w:hyperlink r:id="rId7" w:history="1">
              <w:r w:rsidR="00E22D3E" w:rsidRPr="00E22D3E">
                <w:rPr>
                  <w:rStyle w:val="Lienhypertexte"/>
                  <w:lang w:val="fr-CH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41E1C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Protection against dangerous goods (ICS 13.300)</w:t>
            </w:r>
            <w:bookmarkEnd w:id="18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DEAS 949:2019 The classification and identification of dangerous goods for road and rail transport (242</w:t>
            </w:r>
            <w:r w:rsidR="00E22D3E">
              <w:t> </w:t>
            </w:r>
            <w:r w:rsidRPr="002F6A28">
              <w:t>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t xml:space="preserve">This draft East African Standard covers classification and identification of dangerous goods that </w:t>
            </w:r>
            <w:proofErr w:type="gramStart"/>
            <w:r w:rsidRPr="002F6A28">
              <w:t>are capable of posing</w:t>
            </w:r>
            <w:proofErr w:type="gramEnd"/>
            <w:r w:rsidRPr="002F6A28">
              <w:t xml:space="preserve"> a significant risk to health safety, property and the environment. This standard applies to road and rail modes of transport.</w:t>
            </w:r>
            <w:bookmarkEnd w:id="24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Quality requirements</w:t>
            </w:r>
            <w:bookmarkEnd w:id="26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41E1C" w:rsidP="009E75ED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641E1C" w:rsidP="00E22D3E">
            <w:pPr>
              <w:pStyle w:val="Paragraphedeliste"/>
              <w:numPr>
                <w:ilvl w:val="0"/>
                <w:numId w:val="16"/>
              </w:numPr>
              <w:spacing w:before="120" w:after="120"/>
            </w:pPr>
            <w:bookmarkStart w:id="28" w:name="sps9a"/>
            <w:r w:rsidRPr="00E22D3E">
              <w:rPr>
                <w:bCs/>
                <w:lang w:eastAsia="en-GB"/>
              </w:rPr>
              <w:t>SANS 10228:2012, The identification and classification of dangerous goods for transport by road and rail modes.</w:t>
            </w:r>
            <w:bookmarkStart w:id="29" w:name="sps9b"/>
            <w:bookmarkEnd w:id="28"/>
            <w:bookmarkEnd w:id="29"/>
          </w:p>
        </w:tc>
      </w:tr>
      <w:tr w:rsidR="008F59E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1E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1E1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2019</w:t>
            </w:r>
            <w:bookmarkEnd w:id="32"/>
          </w:p>
          <w:p w:rsidR="00EE3A11" w:rsidRPr="002F6A28" w:rsidRDefault="00641E1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1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4 May 2019</w:t>
            </w:r>
            <w:bookmarkEnd w:id="37"/>
          </w:p>
        </w:tc>
      </w:tr>
      <w:tr w:rsidR="008F59E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1E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1E1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8F59EB" w:rsidRPr="002F6A28" w:rsidRDefault="00641E1C" w:rsidP="00B16145">
            <w:pPr>
              <w:keepNext/>
              <w:keepLines/>
            </w:pPr>
            <w:r w:rsidRPr="002F6A28">
              <w:t>Kenya Bureau of Standards</w:t>
            </w:r>
          </w:p>
          <w:p w:rsidR="008F59EB" w:rsidRPr="002F6A28" w:rsidRDefault="00641E1C" w:rsidP="00B16145">
            <w:pPr>
              <w:keepNext/>
              <w:keepLines/>
            </w:pPr>
            <w:r w:rsidRPr="002F6A28">
              <w:t>WTO/TBT National Enquiry Point</w:t>
            </w:r>
          </w:p>
          <w:p w:rsidR="008F59EB" w:rsidRPr="002F6A28" w:rsidRDefault="00641E1C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8F59EB" w:rsidRPr="002F6A28" w:rsidRDefault="00641E1C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8F59EB" w:rsidRPr="002F6A28" w:rsidRDefault="00641E1C" w:rsidP="00B16145">
            <w:pPr>
              <w:keepNext/>
              <w:keepLines/>
            </w:pPr>
            <w:r w:rsidRPr="002F6A28">
              <w:t>Fax: + (254) 020 609660/609665</w:t>
            </w:r>
          </w:p>
          <w:p w:rsidR="008F59EB" w:rsidRPr="002F6A28" w:rsidRDefault="00641E1C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="00E22D3E" w:rsidRPr="00F57AEC">
                <w:rPr>
                  <w:rStyle w:val="Lienhypertext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8F59EB" w:rsidRPr="002F6A28" w:rsidRDefault="00F53064" w:rsidP="00B16145">
            <w:pPr>
              <w:keepNext/>
              <w:keepLines/>
              <w:spacing w:before="120" w:after="120"/>
            </w:pPr>
            <w:hyperlink r:id="rId11" w:history="1">
              <w:r w:rsidR="00641E1C" w:rsidRPr="002F6A28">
                <w:rPr>
                  <w:color w:val="0000FF"/>
                  <w:u w:val="single"/>
                </w:rPr>
                <w:t>https://members.wto.org/crnattachments/2019/TBT/KEN/19_1810_00_e.pdf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6A64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73" w:rsidRDefault="00641E1C">
      <w:r>
        <w:separator/>
      </w:r>
    </w:p>
  </w:endnote>
  <w:endnote w:type="continuationSeparator" w:id="0">
    <w:p w:rsidR="00D21F73" w:rsidRDefault="006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A64B5" w:rsidRDefault="006A64B5" w:rsidP="006A64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A64B5" w:rsidRDefault="006A64B5" w:rsidP="006A64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41E1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73" w:rsidRDefault="00641E1C">
      <w:r>
        <w:separator/>
      </w:r>
    </w:p>
  </w:footnote>
  <w:footnote w:type="continuationSeparator" w:id="0">
    <w:p w:rsidR="00D21F73" w:rsidRDefault="0064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4B5">
      <w:t>G/TBT/N/KEN/855</w:t>
    </w:r>
  </w:p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4B5">
      <w:t xml:space="preserve">- </w:t>
    </w:r>
    <w:r w:rsidRPr="006A64B5">
      <w:fldChar w:fldCharType="begin"/>
    </w:r>
    <w:r w:rsidRPr="006A64B5">
      <w:instrText xml:space="preserve"> PAGE </w:instrText>
    </w:r>
    <w:r w:rsidRPr="006A64B5">
      <w:fldChar w:fldCharType="separate"/>
    </w:r>
    <w:r w:rsidRPr="006A64B5">
      <w:rPr>
        <w:noProof/>
      </w:rPr>
      <w:t>2</w:t>
    </w:r>
    <w:r w:rsidRPr="006A64B5">
      <w:fldChar w:fldCharType="end"/>
    </w:r>
    <w:r w:rsidRPr="006A64B5">
      <w:t xml:space="preserve"> -</w:t>
    </w:r>
  </w:p>
  <w:p w:rsidR="009239F7" w:rsidRPr="006A64B5" w:rsidRDefault="009239F7" w:rsidP="006A64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4B5">
      <w:t>G/TBT/N/KEN/855</w:t>
    </w:r>
  </w:p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64B5" w:rsidRPr="006A64B5" w:rsidRDefault="006A64B5" w:rsidP="006A64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4B5">
      <w:t xml:space="preserve">- </w:t>
    </w:r>
    <w:r w:rsidRPr="006A64B5">
      <w:fldChar w:fldCharType="begin"/>
    </w:r>
    <w:r w:rsidRPr="006A64B5">
      <w:instrText xml:space="preserve"> PAGE </w:instrText>
    </w:r>
    <w:r w:rsidRPr="006A64B5">
      <w:fldChar w:fldCharType="separate"/>
    </w:r>
    <w:r w:rsidRPr="006A64B5">
      <w:rPr>
        <w:noProof/>
      </w:rPr>
      <w:t>2</w:t>
    </w:r>
    <w:r w:rsidRPr="006A64B5">
      <w:fldChar w:fldCharType="end"/>
    </w:r>
    <w:r w:rsidRPr="006A64B5">
      <w:t xml:space="preserve"> -</w:t>
    </w:r>
  </w:p>
  <w:p w:rsidR="009239F7" w:rsidRPr="006A64B5" w:rsidRDefault="009239F7" w:rsidP="006A64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59E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A64B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8F59E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F414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59E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64B5" w:rsidRDefault="006A64B5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G/TBT/N/KEN/855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F59E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5306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1 April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8F59E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1E1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F53064">
            <w:rPr>
              <w:color w:val="FF0000"/>
              <w:szCs w:val="16"/>
            </w:rPr>
            <w:t>19-2012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1E1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F59E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A64B5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A64B5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44716"/>
    <w:multiLevelType w:val="hybridMultilevel"/>
    <w:tmpl w:val="C470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C205B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B491C6" w:tentative="1">
      <w:start w:val="1"/>
      <w:numFmt w:val="lowerLetter"/>
      <w:lvlText w:val="%2."/>
      <w:lvlJc w:val="left"/>
      <w:pPr>
        <w:ind w:left="1080" w:hanging="360"/>
      </w:pPr>
    </w:lvl>
    <w:lvl w:ilvl="2" w:tplc="FFB66DCA" w:tentative="1">
      <w:start w:val="1"/>
      <w:numFmt w:val="lowerRoman"/>
      <w:lvlText w:val="%3."/>
      <w:lvlJc w:val="right"/>
      <w:pPr>
        <w:ind w:left="1800" w:hanging="180"/>
      </w:pPr>
    </w:lvl>
    <w:lvl w:ilvl="3" w:tplc="363CE688" w:tentative="1">
      <w:start w:val="1"/>
      <w:numFmt w:val="decimal"/>
      <w:lvlText w:val="%4."/>
      <w:lvlJc w:val="left"/>
      <w:pPr>
        <w:ind w:left="2520" w:hanging="360"/>
      </w:pPr>
    </w:lvl>
    <w:lvl w:ilvl="4" w:tplc="79CE68E6" w:tentative="1">
      <w:start w:val="1"/>
      <w:numFmt w:val="lowerLetter"/>
      <w:lvlText w:val="%5."/>
      <w:lvlJc w:val="left"/>
      <w:pPr>
        <w:ind w:left="3240" w:hanging="360"/>
      </w:pPr>
    </w:lvl>
    <w:lvl w:ilvl="5" w:tplc="C16830AA" w:tentative="1">
      <w:start w:val="1"/>
      <w:numFmt w:val="lowerRoman"/>
      <w:lvlText w:val="%6."/>
      <w:lvlJc w:val="right"/>
      <w:pPr>
        <w:ind w:left="3960" w:hanging="180"/>
      </w:pPr>
    </w:lvl>
    <w:lvl w:ilvl="6" w:tplc="62CA5B76" w:tentative="1">
      <w:start w:val="1"/>
      <w:numFmt w:val="decimal"/>
      <w:lvlText w:val="%7."/>
      <w:lvlJc w:val="left"/>
      <w:pPr>
        <w:ind w:left="4680" w:hanging="360"/>
      </w:pPr>
    </w:lvl>
    <w:lvl w:ilvl="7" w:tplc="589A70C4" w:tentative="1">
      <w:start w:val="1"/>
      <w:numFmt w:val="lowerLetter"/>
      <w:lvlText w:val="%8."/>
      <w:lvlJc w:val="left"/>
      <w:pPr>
        <w:ind w:left="5400" w:hanging="360"/>
      </w:pPr>
    </w:lvl>
    <w:lvl w:ilvl="8" w:tplc="767E33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414F"/>
    <w:rsid w:val="005F6444"/>
    <w:rsid w:val="00612644"/>
    <w:rsid w:val="00623F9F"/>
    <w:rsid w:val="00641E1C"/>
    <w:rsid w:val="00643C1F"/>
    <w:rsid w:val="00655881"/>
    <w:rsid w:val="0066043C"/>
    <w:rsid w:val="006607BC"/>
    <w:rsid w:val="00674CCD"/>
    <w:rsid w:val="00682D50"/>
    <w:rsid w:val="006845EE"/>
    <w:rsid w:val="0069259F"/>
    <w:rsid w:val="006A64B5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59EB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1F73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2D3E"/>
    <w:rsid w:val="00E25473"/>
    <w:rsid w:val="00E30FFD"/>
    <w:rsid w:val="00E33240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306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B12AD"/>
  <w15:docId w15:val="{F99ABF9B-EF90-48C8-93AA-4FF4344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E2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181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2019-04-01T06:34:00Z</dcterms:created>
  <dcterms:modified xsi:type="dcterms:W3CDTF">2019-04-01T12:47:00Z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G/TBT/N/KEN/855</vt:lpwstr>
  </property>
</Properties>
</file>