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B1B61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BB1B61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A5C8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Japan</w:t>
            </w:r>
            <w:bookmarkEnd w:id="2"/>
            <w:r w:rsidRPr="002F6A28">
              <w:t xml:space="preserve"> </w:t>
            </w:r>
          </w:p>
          <w:p w:rsidR="00F85C99" w:rsidRPr="002F6A28" w:rsidRDefault="00BB1B61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0A5C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Ministry of Health, Labour and Welfare</w:t>
            </w:r>
            <w:bookmarkEnd w:id="6"/>
          </w:p>
          <w:p w:rsidR="00F85C99" w:rsidRPr="002F6A28" w:rsidRDefault="00BB1B61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0A5C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B1B61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0A5C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Pharmaceutical Products (HS:30)</w:t>
            </w:r>
            <w:bookmarkEnd w:id="20"/>
          </w:p>
        </w:tc>
      </w:tr>
      <w:tr w:rsidR="000A5C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Partial revision of the Japanese Pharmacopoeia, Seventeenth edition (5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A5C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rPr>
                <w:lang w:eastAsia="en-GB"/>
              </w:rPr>
              <w:t>Under Article 41 of the Act on Securing Quality, Efficacy and Safety of Products Including Pharmaceuticals and Medical Devices, the Japanese Pharmacopoeia, Seventeenth edition are to be revised.</w:t>
            </w:r>
            <w:bookmarkEnd w:id="26"/>
          </w:p>
        </w:tc>
      </w:tr>
      <w:tr w:rsidR="000A5C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rPr>
                <w:lang w:eastAsia="en-GB"/>
              </w:rPr>
              <w:t>To regulate the properties and quality of pharmaceuticals.</w:t>
            </w:r>
            <w:r w:rsidRPr="002F6A28">
              <w:t>; Protection of human health or safety; Quality requirements</w:t>
            </w:r>
            <w:bookmarkEnd w:id="28"/>
          </w:p>
        </w:tc>
      </w:tr>
      <w:tr w:rsidR="000A5C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B1B61" w:rsidP="008953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0A5C83" w:rsidRPr="002F6A28" w:rsidRDefault="00BB1B61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The Act on Securing Quality, Efficacy and Safety of Products Including Pharmaceuticals and Medical Devices. </w:t>
            </w:r>
            <w:hyperlink r:id="rId7" w:history="1">
              <w:r w:rsidRPr="002F6A28">
                <w:rPr>
                  <w:bCs/>
                  <w:color w:val="0000FF"/>
                  <w:u w:val="single"/>
                  <w:lang w:eastAsia="en-GB"/>
                </w:rPr>
                <w:t>http://www.japaneselawtranslation.go.jp/law/detail/?ft=1&amp;re=01&amp;dn=1&amp;co=01&amp;ia=03&amp;x=19&amp;y=15&amp;ky=the+law+on+securing+quality%2C+efficacy+and+safety+of+products+including+pharmaceuticals+medical+devices&amp;page=1</w:t>
              </w:r>
            </w:hyperlink>
          </w:p>
          <w:p w:rsidR="000A5C83" w:rsidRPr="002F6A28" w:rsidRDefault="00BB1B61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This amendment will be published in "KAMPO" (Official  Gazette) when adopted.</w:t>
            </w:r>
          </w:p>
        </w:tc>
      </w:tr>
      <w:tr w:rsidR="000A5C8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B1B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B1B61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The end of May 2019 (planned)</w:t>
            </w:r>
            <w:bookmarkEnd w:id="32"/>
          </w:p>
          <w:p w:rsidR="00EE3A11" w:rsidRPr="002F6A28" w:rsidRDefault="00BB1B61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The end of May 2019 (planned)</w:t>
            </w:r>
            <w:bookmarkEnd w:id="35"/>
          </w:p>
        </w:tc>
      </w:tr>
      <w:tr w:rsidR="000A5C8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B1B61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0A5C83" w:rsidRPr="00D962B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B1B6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B1B61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0A5C83" w:rsidRPr="002F6A28" w:rsidRDefault="00BB1B61" w:rsidP="00B16145">
            <w:pPr>
              <w:keepNext/>
              <w:keepLines/>
            </w:pPr>
            <w:r w:rsidRPr="002F6A28">
              <w:t>Japan Enquiry Point</w:t>
            </w:r>
          </w:p>
          <w:p w:rsidR="000A5C83" w:rsidRPr="002F6A28" w:rsidRDefault="00BB1B61" w:rsidP="00B16145">
            <w:pPr>
              <w:keepNext/>
              <w:keepLines/>
            </w:pPr>
            <w:r w:rsidRPr="002F6A28">
              <w:t>International Trade Division, Economic Affairs Bureau, Ministry of Foreign Affairs</w:t>
            </w:r>
          </w:p>
          <w:p w:rsidR="000A5C83" w:rsidRPr="00BB1B61" w:rsidRDefault="00BB1B61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BB1B61">
              <w:rPr>
                <w:lang w:val="fr-CH"/>
              </w:rPr>
              <w:t>Fax:</w:t>
            </w:r>
            <w:proofErr w:type="gramEnd"/>
            <w:r w:rsidRPr="00BB1B61">
              <w:rPr>
                <w:lang w:val="fr-CH"/>
              </w:rPr>
              <w:t xml:space="preserve"> (+81 3) 5501 8343</w:t>
            </w:r>
          </w:p>
          <w:p w:rsidR="000A5C83" w:rsidRPr="00BB1B61" w:rsidRDefault="00BB1B61" w:rsidP="00B16145">
            <w:pPr>
              <w:keepNext/>
              <w:keepLines/>
              <w:spacing w:after="120"/>
              <w:rPr>
                <w:lang w:val="fr-CH"/>
              </w:rPr>
            </w:pPr>
            <w:proofErr w:type="gramStart"/>
            <w:r w:rsidRPr="00BB1B61">
              <w:rPr>
                <w:lang w:val="fr-CH"/>
              </w:rPr>
              <w:t>E-mail:</w:t>
            </w:r>
            <w:proofErr w:type="gramEnd"/>
            <w:r w:rsidRPr="00BB1B61">
              <w:rPr>
                <w:lang w:val="fr-CH"/>
              </w:rPr>
              <w:t xml:space="preserve"> </w:t>
            </w:r>
            <w:hyperlink r:id="rId8" w:history="1">
              <w:r w:rsidRPr="00274806">
                <w:rPr>
                  <w:rStyle w:val="Hyperlink"/>
                  <w:lang w:val="fr-CH"/>
                </w:rPr>
                <w:t>enquiry@mofa.go.jp</w:t>
              </w:r>
            </w:hyperlink>
            <w:r>
              <w:rPr>
                <w:lang w:val="fr-CH"/>
              </w:rPr>
              <w:t xml:space="preserve"> </w:t>
            </w:r>
          </w:p>
          <w:p w:rsidR="000A5C83" w:rsidRPr="00E8184A" w:rsidRDefault="00D962BB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9" w:history="1">
              <w:r w:rsidR="00BB1B61" w:rsidRPr="00E8184A">
                <w:rPr>
                  <w:color w:val="0000FF"/>
                  <w:u w:val="single"/>
                  <w:lang w:val="fr-CH"/>
                </w:rPr>
                <w:t>https://members.wto.org/crnattachments/2019/TBT/JPN/19_1534_00_e.pdf</w:t>
              </w:r>
            </w:hyperlink>
            <w:bookmarkEnd w:id="41"/>
          </w:p>
        </w:tc>
      </w:tr>
    </w:tbl>
    <w:p w:rsidR="00EE3A11" w:rsidRPr="00E8184A" w:rsidRDefault="00EE3A11" w:rsidP="002F6A28">
      <w:pPr>
        <w:rPr>
          <w:lang w:val="fr-CH"/>
        </w:rPr>
      </w:pPr>
    </w:p>
    <w:sectPr w:rsidR="00EE3A11" w:rsidRPr="00E8184A" w:rsidSect="00BB1B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73" w:rsidRDefault="00BB1B61">
      <w:r>
        <w:separator/>
      </w:r>
    </w:p>
  </w:endnote>
  <w:endnote w:type="continuationSeparator" w:id="0">
    <w:p w:rsidR="00F57C73" w:rsidRDefault="00BB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B1B61" w:rsidRDefault="00BB1B61" w:rsidP="00BB1B6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B1B61" w:rsidRDefault="00BB1B61" w:rsidP="00BB1B6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B1B6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73" w:rsidRDefault="00BB1B61">
      <w:r>
        <w:separator/>
      </w:r>
    </w:p>
  </w:footnote>
  <w:footnote w:type="continuationSeparator" w:id="0">
    <w:p w:rsidR="00F57C73" w:rsidRDefault="00BB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61" w:rsidRPr="00BB1B61" w:rsidRDefault="00BB1B61" w:rsidP="00BB1B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1B61">
      <w:t>G/TBT/N/JPN/622</w:t>
    </w:r>
  </w:p>
  <w:p w:rsidR="00BB1B61" w:rsidRPr="00BB1B61" w:rsidRDefault="00BB1B61" w:rsidP="00BB1B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1B61" w:rsidRPr="00BB1B61" w:rsidRDefault="00BB1B61" w:rsidP="00BB1B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1B61">
      <w:t xml:space="preserve">- </w:t>
    </w:r>
    <w:r w:rsidRPr="00BB1B61">
      <w:fldChar w:fldCharType="begin"/>
    </w:r>
    <w:r w:rsidRPr="00BB1B61">
      <w:instrText xml:space="preserve"> PAGE </w:instrText>
    </w:r>
    <w:r w:rsidRPr="00BB1B61">
      <w:fldChar w:fldCharType="separate"/>
    </w:r>
    <w:r w:rsidRPr="00BB1B61">
      <w:rPr>
        <w:noProof/>
      </w:rPr>
      <w:t>2</w:t>
    </w:r>
    <w:r w:rsidRPr="00BB1B61">
      <w:fldChar w:fldCharType="end"/>
    </w:r>
    <w:r w:rsidRPr="00BB1B61">
      <w:t xml:space="preserve"> -</w:t>
    </w:r>
  </w:p>
  <w:p w:rsidR="009239F7" w:rsidRPr="00BB1B61" w:rsidRDefault="009239F7" w:rsidP="00BB1B6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61" w:rsidRPr="00BB1B61" w:rsidRDefault="00BB1B61" w:rsidP="00BB1B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1B61">
      <w:t>G/TBT/N/JPN/622</w:t>
    </w:r>
  </w:p>
  <w:p w:rsidR="00BB1B61" w:rsidRPr="00BB1B61" w:rsidRDefault="00BB1B61" w:rsidP="00BB1B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1B61" w:rsidRPr="00BB1B61" w:rsidRDefault="00BB1B61" w:rsidP="00BB1B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1B61">
      <w:t xml:space="preserve">- </w:t>
    </w:r>
    <w:r w:rsidRPr="00BB1B61">
      <w:fldChar w:fldCharType="begin"/>
    </w:r>
    <w:r w:rsidRPr="00BB1B61">
      <w:instrText xml:space="preserve"> PAGE </w:instrText>
    </w:r>
    <w:r w:rsidRPr="00BB1B61">
      <w:fldChar w:fldCharType="separate"/>
    </w:r>
    <w:r w:rsidRPr="00BB1B61">
      <w:rPr>
        <w:noProof/>
      </w:rPr>
      <w:t>2</w:t>
    </w:r>
    <w:r w:rsidRPr="00BB1B61">
      <w:fldChar w:fldCharType="end"/>
    </w:r>
    <w:r w:rsidRPr="00BB1B61">
      <w:t xml:space="preserve"> -</w:t>
    </w:r>
  </w:p>
  <w:p w:rsidR="009239F7" w:rsidRPr="00BB1B61" w:rsidRDefault="009239F7" w:rsidP="00BB1B6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5C8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B1B61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0A5C8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85A7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A5C8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B1B61" w:rsidRDefault="00BB1B61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G/TBT/N/JPN/622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0A5C8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8184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March 2019</w:t>
          </w:r>
        </w:p>
      </w:tc>
    </w:tr>
    <w:tr w:rsidR="000A5C8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B1B6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E8184A">
            <w:rPr>
              <w:color w:val="FF0000"/>
              <w:szCs w:val="16"/>
            </w:rPr>
            <w:t>19-1645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B1B6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A5C8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B1B61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B1B61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56AB2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1A4628" w:tentative="1">
      <w:start w:val="1"/>
      <w:numFmt w:val="lowerLetter"/>
      <w:lvlText w:val="%2."/>
      <w:lvlJc w:val="left"/>
      <w:pPr>
        <w:ind w:left="1080" w:hanging="360"/>
      </w:pPr>
    </w:lvl>
    <w:lvl w:ilvl="2" w:tplc="B81C9A02" w:tentative="1">
      <w:start w:val="1"/>
      <w:numFmt w:val="lowerRoman"/>
      <w:lvlText w:val="%3."/>
      <w:lvlJc w:val="right"/>
      <w:pPr>
        <w:ind w:left="1800" w:hanging="180"/>
      </w:pPr>
    </w:lvl>
    <w:lvl w:ilvl="3" w:tplc="DB169012" w:tentative="1">
      <w:start w:val="1"/>
      <w:numFmt w:val="decimal"/>
      <w:lvlText w:val="%4."/>
      <w:lvlJc w:val="left"/>
      <w:pPr>
        <w:ind w:left="2520" w:hanging="360"/>
      </w:pPr>
    </w:lvl>
    <w:lvl w:ilvl="4" w:tplc="A828A64A" w:tentative="1">
      <w:start w:val="1"/>
      <w:numFmt w:val="lowerLetter"/>
      <w:lvlText w:val="%5."/>
      <w:lvlJc w:val="left"/>
      <w:pPr>
        <w:ind w:left="3240" w:hanging="360"/>
      </w:pPr>
    </w:lvl>
    <w:lvl w:ilvl="5" w:tplc="04C42F7A" w:tentative="1">
      <w:start w:val="1"/>
      <w:numFmt w:val="lowerRoman"/>
      <w:lvlText w:val="%6."/>
      <w:lvlJc w:val="right"/>
      <w:pPr>
        <w:ind w:left="3960" w:hanging="180"/>
      </w:pPr>
    </w:lvl>
    <w:lvl w:ilvl="6" w:tplc="B9E4D83C" w:tentative="1">
      <w:start w:val="1"/>
      <w:numFmt w:val="decimal"/>
      <w:lvlText w:val="%7."/>
      <w:lvlJc w:val="left"/>
      <w:pPr>
        <w:ind w:left="4680" w:hanging="360"/>
      </w:pPr>
    </w:lvl>
    <w:lvl w:ilvl="7" w:tplc="FCDC0838" w:tentative="1">
      <w:start w:val="1"/>
      <w:numFmt w:val="lowerLetter"/>
      <w:lvlText w:val="%8."/>
      <w:lvlJc w:val="left"/>
      <w:pPr>
        <w:ind w:left="5400" w:hanging="360"/>
      </w:pPr>
    </w:lvl>
    <w:lvl w:ilvl="8" w:tplc="BB288B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F6CC9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88D1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300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1E84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0AA0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82F3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EA65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924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AAF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5C83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85A7E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B61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962BB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184A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7C73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B1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apaneselawtranslation.go.jp/law/detail/?ft=1&amp;re=01&amp;dn=1&amp;co=01&amp;ia=03&amp;x=19&amp;y=15&amp;ky=the+law+on+securing+quality%2C+efficacy+and+safety+of+products+including+pharmaceuticals+medical+devices&amp;page=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JPN/19_1534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2311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2019-03-18T08:59:00Z</dcterms:created>
  <dcterms:modified xsi:type="dcterms:W3CDTF">2019-03-18T09:45:00Z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G/TBT/N/JPN/622</vt:lpwstr>
  </property>
</Properties>
</file>