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F1D20" w:rsidP="002F6A28">
      <w:pPr>
        <w:pStyle w:val="Title"/>
        <w:rPr>
          <w:caps w:val="0"/>
          <w:kern w:val="0"/>
        </w:rPr>
      </w:pPr>
      <w:r w:rsidRPr="002F6A28">
        <w:rPr>
          <w:caps w:val="0"/>
          <w:kern w:val="0"/>
        </w:rPr>
        <w:t>NOTIFICATION</w:t>
      </w:r>
    </w:p>
    <w:p w:rsidR="009239F7" w:rsidRPr="002F6A28" w:rsidRDefault="00BF1D2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707EC" w:rsidTr="0069259F">
        <w:tc>
          <w:tcPr>
            <w:tcW w:w="713" w:type="dxa"/>
            <w:tcBorders>
              <w:bottom w:val="single" w:sz="6" w:space="0" w:color="auto"/>
            </w:tcBorders>
            <w:shd w:val="clear" w:color="auto" w:fill="auto"/>
          </w:tcPr>
          <w:p w:rsidR="00F85C99" w:rsidRPr="002F6A28" w:rsidRDefault="00BF1D2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F1D2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rsidR="00F85C99" w:rsidRPr="002F6A28" w:rsidRDefault="00BF1D2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F1D2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9D5DB5" w:rsidRPr="002F6A28" w:rsidRDefault="00BF1D20" w:rsidP="00155128">
            <w:pPr>
              <w:spacing w:before="120" w:after="120"/>
              <w:jc w:val="left"/>
            </w:pPr>
            <w:r w:rsidRPr="002F6A28">
              <w:t xml:space="preserve">Shri Samir Kumar Biswas </w:t>
            </w:r>
            <w:r w:rsidRPr="002F6A28">
              <w:br/>
              <w:t>Joint Secretary,</w:t>
            </w:r>
            <w:r w:rsidRPr="002F6A28">
              <w:br/>
              <w:t>Room No-341, A Wing,</w:t>
            </w:r>
            <w:r w:rsidRPr="002F6A28">
              <w:br/>
              <w:t>Department of Chemicals and Petrochemicals,</w:t>
            </w:r>
            <w:r w:rsidRPr="002F6A28">
              <w:br/>
              <w:t>Shastri Bhawan, New Delhi,</w:t>
            </w:r>
            <w:r w:rsidRPr="002F6A28">
              <w:br/>
              <w:t xml:space="preserve">Telephone No. 011-23383428 </w:t>
            </w:r>
            <w:r w:rsidRPr="002F6A28">
              <w:br/>
              <w:t>Fax: 011-23073682</w:t>
            </w:r>
            <w:r w:rsidRPr="002F6A28">
              <w:br/>
              <w:t xml:space="preserve">Email: </w:t>
            </w:r>
            <w:hyperlink r:id="rId7" w:history="1">
              <w:r w:rsidRPr="002F6A28">
                <w:rPr>
                  <w:color w:val="0000FF"/>
                  <w:u w:val="single"/>
                </w:rPr>
                <w:t>samir.biswas@gov.in</w:t>
              </w:r>
            </w:hyperlink>
            <w:bookmarkEnd w:id="5"/>
          </w:p>
          <w:p w:rsidR="00F85C99" w:rsidRPr="002F6A28" w:rsidRDefault="00BF1D2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F1D2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F1D2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Red</w:t>
            </w:r>
            <w:r>
              <w:t> </w:t>
            </w:r>
            <w:r w:rsidR="00EE3A11" w:rsidRPr="00C379C8">
              <w:t>Phosphorus (HS Code 28047020)</w:t>
            </w:r>
            <w:bookmarkStart w:id="20" w:name="sps3a"/>
            <w:bookmarkEnd w:id="20"/>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1D2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Red Phosphorus (Quality Control) Order, 2020 (1 page(s), in English)</w:t>
            </w:r>
            <w:bookmarkStart w:id="22" w:name="sps5a"/>
            <w:bookmarkStart w:id="23" w:name="sps5c"/>
            <w:bookmarkStart w:id="24" w:name="sps5b"/>
            <w:bookmarkEnd w:id="22"/>
            <w:bookmarkEnd w:id="23"/>
            <w:bookmarkEnd w:id="24"/>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F1D2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Red Phosphorus is a versatile chemical with many important applications. The minimum purity 98.5% stipulated in the standard is an important technical characteristic to be fulfilled by the importer and the domestic manufacturer. It is a basic chemical required in the manufacture of phosphorus-based intermediates, which are extensively required in the manufacture of finished pesticides. It is also used in the production of fireworks, safety matches and in metallurgical operations. So, for the protection of plant and human health, the standard needs to be made mandatory. The locally manufactured or imported Red Phosphorus shall conform to the Indian standard (IS 2012: 2006, Reaffirmed 2016) and shall bear the standard mark under license from the Bureau of Indian Standards (BIS). The use of the standard mark is governed by the provisions of Bureau of Indian Standards Act 1986 and the Rules and Regulations made thereunder. Bureau of Indian Standards shall be the certifying and enforcing authority.</w:t>
            </w:r>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F1D2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Red Phosphorus is being made mandatory to protect human health and overall eco system; Protection of human health or safety; Protection of the environment</w:t>
            </w:r>
            <w:bookmarkStart w:id="27" w:name="sps7f"/>
            <w:bookmarkEnd w:id="27"/>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C01F50">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F1D20" w:rsidP="00C01F50">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9D5DB5" w:rsidRPr="002F6A28" w:rsidRDefault="00BF1D20" w:rsidP="00C01F50">
            <w:pPr>
              <w:keepNext/>
              <w:keepLines/>
              <w:numPr>
                <w:ilvl w:val="0"/>
                <w:numId w:val="16"/>
              </w:numPr>
              <w:spacing w:before="120" w:after="120"/>
              <w:rPr>
                <w:bCs/>
              </w:rPr>
            </w:pPr>
            <w:r w:rsidRPr="002F6A28">
              <w:rPr>
                <w:bCs/>
              </w:rPr>
              <w:t>Quality Control Order for making Indian Standard of Red Phosphorus specification (IS 2012: 2006, Reaffirmed 2016), as mandatory is enclosed.</w:t>
            </w:r>
          </w:p>
        </w:tc>
      </w:tr>
      <w:tr w:rsidR="00F707EC" w:rsidTr="00AE6CC8">
        <w:trPr>
          <w:cantSplit/>
        </w:trPr>
        <w:tc>
          <w:tcPr>
            <w:tcW w:w="713" w:type="dxa"/>
            <w:tcBorders>
              <w:top w:val="single" w:sz="6" w:space="0" w:color="auto"/>
              <w:bottom w:val="single" w:sz="6" w:space="0" w:color="auto"/>
            </w:tcBorders>
            <w:shd w:val="clear" w:color="auto" w:fill="auto"/>
          </w:tcPr>
          <w:p w:rsidR="00EE3A11" w:rsidRPr="002F6A28" w:rsidRDefault="00BF1D2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F1D2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rsidR="00EE3A11" w:rsidRPr="002F6A28" w:rsidRDefault="00BF1D2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months from the date of adoption</w:t>
            </w:r>
            <w:bookmarkEnd w:id="34"/>
          </w:p>
        </w:tc>
      </w:tr>
      <w:tr w:rsidR="00F707EC" w:rsidTr="0069259F">
        <w:tc>
          <w:tcPr>
            <w:tcW w:w="713" w:type="dxa"/>
            <w:tcBorders>
              <w:top w:val="single" w:sz="6" w:space="0" w:color="auto"/>
              <w:bottom w:val="single" w:sz="6" w:space="0" w:color="auto"/>
            </w:tcBorders>
            <w:shd w:val="clear" w:color="auto" w:fill="auto"/>
          </w:tcPr>
          <w:p w:rsidR="00F85C99" w:rsidRPr="002F6A28" w:rsidRDefault="00BF1D2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F1D2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the date of upload on WTO website</w:t>
            </w:r>
            <w:bookmarkStart w:id="36" w:name="sps12a"/>
            <w:bookmarkEnd w:id="36"/>
          </w:p>
        </w:tc>
      </w:tr>
      <w:tr w:rsidR="00F707EC" w:rsidTr="0069259F">
        <w:tc>
          <w:tcPr>
            <w:tcW w:w="713" w:type="dxa"/>
            <w:tcBorders>
              <w:top w:val="single" w:sz="6" w:space="0" w:color="auto"/>
            </w:tcBorders>
            <w:shd w:val="clear" w:color="auto" w:fill="auto"/>
          </w:tcPr>
          <w:p w:rsidR="00F85C99" w:rsidRPr="002F6A28" w:rsidRDefault="00BF1D2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F1D2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C01F50" w:rsidRDefault="00BF1D20" w:rsidP="00B16145">
            <w:pPr>
              <w:keepNext/>
              <w:keepLines/>
              <w:spacing w:before="120" w:after="120"/>
              <w:jc w:val="left"/>
            </w:pPr>
            <w:r w:rsidRPr="002F6A28">
              <w:t xml:space="preserve">Shri Samir Kumar Biswas </w:t>
            </w:r>
            <w:r w:rsidRPr="002F6A28">
              <w:br/>
              <w:t>Joint Secretary,</w:t>
            </w:r>
            <w:r w:rsidRPr="002F6A28">
              <w:br/>
              <w:t>Room No-341, A Wing,</w:t>
            </w:r>
            <w:r w:rsidRPr="002F6A28">
              <w:br/>
              <w:t>Department of Chemicals and Petrochemicals,</w:t>
            </w:r>
            <w:r w:rsidRPr="002F6A28">
              <w:br/>
              <w:t>Shastri Bhawan, New Delhi,</w:t>
            </w:r>
            <w:r w:rsidRPr="002F6A28">
              <w:br/>
              <w:t xml:space="preserve">Telephone No. 011-23383428 </w:t>
            </w:r>
            <w:r w:rsidRPr="002F6A28">
              <w:br/>
              <w:t>Fax: 011-23073682</w:t>
            </w:r>
            <w:r w:rsidRPr="002F6A28">
              <w:br/>
              <w:t xml:space="preserve">Email: </w:t>
            </w:r>
            <w:hyperlink r:id="rId8" w:history="1">
              <w:r w:rsidRPr="002F6A28">
                <w:rPr>
                  <w:color w:val="0000FF"/>
                  <w:u w:val="single"/>
                </w:rPr>
                <w:t>samir.biswas@gov.in</w:t>
              </w:r>
            </w:hyperlink>
          </w:p>
          <w:p w:rsidR="009D5DB5" w:rsidRPr="002F6A28" w:rsidRDefault="00357C79" w:rsidP="00B16145">
            <w:pPr>
              <w:keepNext/>
              <w:keepLines/>
              <w:spacing w:before="120" w:after="120"/>
            </w:pPr>
            <w:hyperlink r:id="rId9" w:history="1">
              <w:r w:rsidR="00BF1D20" w:rsidRPr="002F6A28">
                <w:rPr>
                  <w:color w:val="0000FF"/>
                  <w:u w:val="single"/>
                </w:rPr>
                <w:t>https://members.wto.org/crnattachments/2020/TBT/IND/20_7062_00_e.pdf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47" w:rsidRDefault="00BF1D20">
      <w:r>
        <w:separator/>
      </w:r>
    </w:p>
  </w:endnote>
  <w:endnote w:type="continuationSeparator" w:id="0">
    <w:p w:rsidR="00F04947" w:rsidRDefault="00BF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1D2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1D2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F1D2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47" w:rsidRDefault="00BF1D20">
      <w:r>
        <w:separator/>
      </w:r>
    </w:p>
  </w:footnote>
  <w:footnote w:type="continuationSeparator" w:id="0">
    <w:p w:rsidR="00F04947" w:rsidRDefault="00BF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1D20"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F1D2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F1D20" w:rsidP="009239F7">
    <w:pPr>
      <w:pStyle w:val="Header"/>
      <w:pBdr>
        <w:bottom w:val="single" w:sz="4" w:space="1" w:color="auto"/>
      </w:pBdr>
      <w:tabs>
        <w:tab w:val="clear" w:pos="4513"/>
        <w:tab w:val="clear" w:pos="9027"/>
      </w:tabs>
      <w:jc w:val="center"/>
    </w:pPr>
    <w:bookmarkStart w:id="41" w:name="spsSymbolHeader"/>
    <w:r w:rsidRPr="002F6A28">
      <w:t>G/TBT/N/IND/177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F1D2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07E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707EC" w:rsidTr="008612A9">
      <w:trPr>
        <w:trHeight w:val="213"/>
        <w:jc w:val="center"/>
      </w:trPr>
      <w:tc>
        <w:tcPr>
          <w:tcW w:w="3794" w:type="dxa"/>
          <w:vMerge w:val="restart"/>
          <w:shd w:val="clear" w:color="auto" w:fill="FFFFFF"/>
          <w:tcMar>
            <w:left w:w="0" w:type="dxa"/>
            <w:right w:w="0" w:type="dxa"/>
          </w:tcMar>
        </w:tcPr>
        <w:p w:rsidR="00ED54E0" w:rsidRPr="009239F7" w:rsidRDefault="00BF1D20"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542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707E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F1D20" w:rsidP="00B801E9">
          <w:pPr>
            <w:jc w:val="right"/>
            <w:rPr>
              <w:b/>
              <w:szCs w:val="16"/>
            </w:rPr>
          </w:pPr>
          <w:bookmarkStart w:id="43" w:name="bmkSymbols"/>
          <w:r w:rsidRPr="002F6A28">
            <w:rPr>
              <w:b/>
              <w:szCs w:val="16"/>
            </w:rPr>
            <w:t>G/TBT/N/IND/177</w:t>
          </w:r>
          <w:bookmarkEnd w:id="43"/>
        </w:p>
      </w:tc>
    </w:tr>
    <w:tr w:rsidR="00F707E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F1D20" w:rsidP="00B801E9">
          <w:pPr>
            <w:jc w:val="right"/>
            <w:rPr>
              <w:szCs w:val="16"/>
            </w:rPr>
          </w:pPr>
          <w:bookmarkStart w:id="44" w:name="spsDateDistribution"/>
          <w:bookmarkStart w:id="45" w:name="bmkDate"/>
          <w:bookmarkEnd w:id="44"/>
          <w:bookmarkEnd w:id="45"/>
          <w:r>
            <w:rPr>
              <w:szCs w:val="16"/>
            </w:rPr>
            <w:t>16 November 2020</w:t>
          </w:r>
        </w:p>
      </w:tc>
    </w:tr>
    <w:tr w:rsidR="00F707E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1D2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357C79">
            <w:rPr>
              <w:color w:val="FF0000"/>
              <w:szCs w:val="16"/>
            </w:rPr>
            <w:t>8208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F1D2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707E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F1D2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F1D2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EA9A8E">
      <w:start w:val="1"/>
      <w:numFmt w:val="decimal"/>
      <w:pStyle w:val="SummaryText"/>
      <w:lvlText w:val="%1."/>
      <w:lvlJc w:val="left"/>
      <w:pPr>
        <w:ind w:left="360" w:hanging="360"/>
      </w:pPr>
    </w:lvl>
    <w:lvl w:ilvl="1" w:tplc="E084BD74" w:tentative="1">
      <w:start w:val="1"/>
      <w:numFmt w:val="lowerLetter"/>
      <w:lvlText w:val="%2."/>
      <w:lvlJc w:val="left"/>
      <w:pPr>
        <w:ind w:left="1080" w:hanging="360"/>
      </w:pPr>
    </w:lvl>
    <w:lvl w:ilvl="2" w:tplc="98E27D26" w:tentative="1">
      <w:start w:val="1"/>
      <w:numFmt w:val="lowerRoman"/>
      <w:lvlText w:val="%3."/>
      <w:lvlJc w:val="right"/>
      <w:pPr>
        <w:ind w:left="1800" w:hanging="180"/>
      </w:pPr>
    </w:lvl>
    <w:lvl w:ilvl="3" w:tplc="B45847E6" w:tentative="1">
      <w:start w:val="1"/>
      <w:numFmt w:val="decimal"/>
      <w:lvlText w:val="%4."/>
      <w:lvlJc w:val="left"/>
      <w:pPr>
        <w:ind w:left="2520" w:hanging="360"/>
      </w:pPr>
    </w:lvl>
    <w:lvl w:ilvl="4" w:tplc="CA442A58" w:tentative="1">
      <w:start w:val="1"/>
      <w:numFmt w:val="lowerLetter"/>
      <w:lvlText w:val="%5."/>
      <w:lvlJc w:val="left"/>
      <w:pPr>
        <w:ind w:left="3240" w:hanging="360"/>
      </w:pPr>
    </w:lvl>
    <w:lvl w:ilvl="5" w:tplc="B53A12D4" w:tentative="1">
      <w:start w:val="1"/>
      <w:numFmt w:val="lowerRoman"/>
      <w:lvlText w:val="%6."/>
      <w:lvlJc w:val="right"/>
      <w:pPr>
        <w:ind w:left="3960" w:hanging="180"/>
      </w:pPr>
    </w:lvl>
    <w:lvl w:ilvl="6" w:tplc="C930EC88" w:tentative="1">
      <w:start w:val="1"/>
      <w:numFmt w:val="decimal"/>
      <w:lvlText w:val="%7."/>
      <w:lvlJc w:val="left"/>
      <w:pPr>
        <w:ind w:left="4680" w:hanging="360"/>
      </w:pPr>
    </w:lvl>
    <w:lvl w:ilvl="7" w:tplc="AAAE6EB4" w:tentative="1">
      <w:start w:val="1"/>
      <w:numFmt w:val="lowerLetter"/>
      <w:lvlText w:val="%8."/>
      <w:lvlJc w:val="left"/>
      <w:pPr>
        <w:ind w:left="5400" w:hanging="360"/>
      </w:pPr>
    </w:lvl>
    <w:lvl w:ilvl="8" w:tplc="49AA7CB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608B2E0">
      <w:start w:val="1"/>
      <w:numFmt w:val="bullet"/>
      <w:lvlText w:val=""/>
      <w:lvlJc w:val="left"/>
      <w:pPr>
        <w:ind w:left="720" w:hanging="360"/>
      </w:pPr>
      <w:rPr>
        <w:rFonts w:ascii="Symbol" w:hAnsi="Symbol"/>
      </w:rPr>
    </w:lvl>
    <w:lvl w:ilvl="1" w:tplc="AC34FD4C">
      <w:start w:val="1"/>
      <w:numFmt w:val="bullet"/>
      <w:lvlText w:val="o"/>
      <w:lvlJc w:val="left"/>
      <w:pPr>
        <w:tabs>
          <w:tab w:val="num" w:pos="1440"/>
        </w:tabs>
        <w:ind w:left="1440" w:hanging="360"/>
      </w:pPr>
      <w:rPr>
        <w:rFonts w:ascii="Courier New" w:hAnsi="Courier New"/>
      </w:rPr>
    </w:lvl>
    <w:lvl w:ilvl="2" w:tplc="EF9E3E0A">
      <w:start w:val="1"/>
      <w:numFmt w:val="bullet"/>
      <w:lvlText w:val=""/>
      <w:lvlJc w:val="left"/>
      <w:pPr>
        <w:tabs>
          <w:tab w:val="num" w:pos="2160"/>
        </w:tabs>
        <w:ind w:left="2160" w:hanging="360"/>
      </w:pPr>
      <w:rPr>
        <w:rFonts w:ascii="Wingdings" w:hAnsi="Wingdings"/>
      </w:rPr>
    </w:lvl>
    <w:lvl w:ilvl="3" w:tplc="83CCA808">
      <w:start w:val="1"/>
      <w:numFmt w:val="bullet"/>
      <w:lvlText w:val=""/>
      <w:lvlJc w:val="left"/>
      <w:pPr>
        <w:tabs>
          <w:tab w:val="num" w:pos="2880"/>
        </w:tabs>
        <w:ind w:left="2880" w:hanging="360"/>
      </w:pPr>
      <w:rPr>
        <w:rFonts w:ascii="Symbol" w:hAnsi="Symbol"/>
      </w:rPr>
    </w:lvl>
    <w:lvl w:ilvl="4" w:tplc="C8C23E2C">
      <w:start w:val="1"/>
      <w:numFmt w:val="bullet"/>
      <w:lvlText w:val="o"/>
      <w:lvlJc w:val="left"/>
      <w:pPr>
        <w:tabs>
          <w:tab w:val="num" w:pos="3600"/>
        </w:tabs>
        <w:ind w:left="3600" w:hanging="360"/>
      </w:pPr>
      <w:rPr>
        <w:rFonts w:ascii="Courier New" w:hAnsi="Courier New"/>
      </w:rPr>
    </w:lvl>
    <w:lvl w:ilvl="5" w:tplc="9FDEACCC">
      <w:start w:val="1"/>
      <w:numFmt w:val="bullet"/>
      <w:lvlText w:val=""/>
      <w:lvlJc w:val="left"/>
      <w:pPr>
        <w:tabs>
          <w:tab w:val="num" w:pos="4320"/>
        </w:tabs>
        <w:ind w:left="4320" w:hanging="360"/>
      </w:pPr>
      <w:rPr>
        <w:rFonts w:ascii="Wingdings" w:hAnsi="Wingdings"/>
      </w:rPr>
    </w:lvl>
    <w:lvl w:ilvl="6" w:tplc="A10CD3FE">
      <w:start w:val="1"/>
      <w:numFmt w:val="bullet"/>
      <w:lvlText w:val=""/>
      <w:lvlJc w:val="left"/>
      <w:pPr>
        <w:tabs>
          <w:tab w:val="num" w:pos="5040"/>
        </w:tabs>
        <w:ind w:left="5040" w:hanging="360"/>
      </w:pPr>
      <w:rPr>
        <w:rFonts w:ascii="Symbol" w:hAnsi="Symbol"/>
      </w:rPr>
    </w:lvl>
    <w:lvl w:ilvl="7" w:tplc="70782FE8">
      <w:start w:val="1"/>
      <w:numFmt w:val="bullet"/>
      <w:lvlText w:val="o"/>
      <w:lvlJc w:val="left"/>
      <w:pPr>
        <w:tabs>
          <w:tab w:val="num" w:pos="5760"/>
        </w:tabs>
        <w:ind w:left="5760" w:hanging="360"/>
      </w:pPr>
      <w:rPr>
        <w:rFonts w:ascii="Courier New" w:hAnsi="Courier New"/>
      </w:rPr>
    </w:lvl>
    <w:lvl w:ilvl="8" w:tplc="2C3AFE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57C79"/>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4D9A"/>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2E27"/>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5DB5"/>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1D20"/>
    <w:rsid w:val="00BF59EC"/>
    <w:rsid w:val="00C01F50"/>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47DC5"/>
    <w:rsid w:val="00E544BB"/>
    <w:rsid w:val="00E56545"/>
    <w:rsid w:val="00E63AC7"/>
    <w:rsid w:val="00E67CF3"/>
    <w:rsid w:val="00E82AEC"/>
    <w:rsid w:val="00E969D2"/>
    <w:rsid w:val="00EA5D4F"/>
    <w:rsid w:val="00EB6C56"/>
    <w:rsid w:val="00ED54E0"/>
    <w:rsid w:val="00ED66D3"/>
    <w:rsid w:val="00EE3A11"/>
    <w:rsid w:val="00EE4445"/>
    <w:rsid w:val="00F0047B"/>
    <w:rsid w:val="00F04947"/>
    <w:rsid w:val="00F263FA"/>
    <w:rsid w:val="00F32397"/>
    <w:rsid w:val="00F40595"/>
    <w:rsid w:val="00F650F7"/>
    <w:rsid w:val="00F707EC"/>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706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2020-11-16T13:02:00Z</dcterms:created>
  <dcterms:modified xsi:type="dcterms:W3CDTF">2020-11-16T13:34:00Z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c2f9acb8-c763-4356-84f7-87a5ffb756d4</vt:lpwstr>
  </property>
  <property fmtid="{D5CDD505-2E9C-101B-9397-08002B2CF9AE}" pid="4" name="WTOCLASSIFICATION">
    <vt:lpwstr>WTO OFFICIAL</vt:lpwstr>
  </property>
</Properties>
</file>