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0683" w14:textId="77777777" w:rsidR="009239F7" w:rsidRPr="002F6A28" w:rsidRDefault="00C0364F" w:rsidP="002F6A28">
      <w:pPr>
        <w:pStyle w:val="Title"/>
        <w:rPr>
          <w:caps w:val="0"/>
          <w:kern w:val="0"/>
        </w:rPr>
      </w:pPr>
      <w:r w:rsidRPr="002F6A28">
        <w:rPr>
          <w:caps w:val="0"/>
          <w:kern w:val="0"/>
        </w:rPr>
        <w:t>NOTIFICATION</w:t>
      </w:r>
    </w:p>
    <w:p w14:paraId="6D28C2D4" w14:textId="77777777" w:rsidR="009239F7" w:rsidRPr="002F6A28" w:rsidRDefault="00C0364F" w:rsidP="002F6A28">
      <w:pPr>
        <w:jc w:val="center"/>
      </w:pPr>
      <w:r w:rsidRPr="002F6A28">
        <w:t>The following notification is being circulated in accordance with Article 10.6</w:t>
      </w:r>
    </w:p>
    <w:p w14:paraId="4FC726F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638E3" w14:paraId="4F2A3010" w14:textId="77777777" w:rsidTr="0069259F">
        <w:tc>
          <w:tcPr>
            <w:tcW w:w="713" w:type="dxa"/>
            <w:tcBorders>
              <w:bottom w:val="single" w:sz="6" w:space="0" w:color="auto"/>
            </w:tcBorders>
            <w:shd w:val="clear" w:color="auto" w:fill="auto"/>
          </w:tcPr>
          <w:p w14:paraId="262DC2FE" w14:textId="77777777" w:rsidR="00F85C99" w:rsidRPr="002F6A28" w:rsidRDefault="00C0364F" w:rsidP="002F6A28">
            <w:pPr>
              <w:spacing w:before="120" w:after="120"/>
              <w:jc w:val="left"/>
            </w:pPr>
            <w:r w:rsidRPr="002F6A28">
              <w:rPr>
                <w:b/>
              </w:rPr>
              <w:t>1.</w:t>
            </w:r>
          </w:p>
        </w:tc>
        <w:tc>
          <w:tcPr>
            <w:tcW w:w="8546" w:type="dxa"/>
            <w:tcBorders>
              <w:bottom w:val="single" w:sz="6" w:space="0" w:color="auto"/>
            </w:tcBorders>
            <w:shd w:val="clear" w:color="auto" w:fill="auto"/>
          </w:tcPr>
          <w:p w14:paraId="449E6323" w14:textId="77777777" w:rsidR="00F85C99" w:rsidRPr="002F6A28" w:rsidRDefault="00C0364F"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KINGDOM</w:t>
            </w:r>
            <w:bookmarkEnd w:id="1"/>
          </w:p>
          <w:p w14:paraId="0B4E1FE4" w14:textId="77777777" w:rsidR="00F85C99" w:rsidRPr="002F6A28" w:rsidRDefault="00C0364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638E3" w14:paraId="4E59AC49" w14:textId="77777777" w:rsidTr="0069259F">
        <w:tc>
          <w:tcPr>
            <w:tcW w:w="713" w:type="dxa"/>
            <w:tcBorders>
              <w:top w:val="single" w:sz="6" w:space="0" w:color="auto"/>
              <w:bottom w:val="single" w:sz="6" w:space="0" w:color="auto"/>
            </w:tcBorders>
            <w:shd w:val="clear" w:color="auto" w:fill="auto"/>
          </w:tcPr>
          <w:p w14:paraId="2082C588" w14:textId="77777777" w:rsidR="00F85C99" w:rsidRPr="002F6A28" w:rsidRDefault="00C0364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3E0C593" w14:textId="77777777" w:rsidR="00F85C99" w:rsidRPr="002F6A28" w:rsidRDefault="00C0364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1088A11" w14:textId="77777777" w:rsidR="00EE3A11" w:rsidRPr="00C379C8" w:rsidRDefault="00C0364F" w:rsidP="00155128">
            <w:pPr>
              <w:spacing w:after="120"/>
            </w:pPr>
            <w:r w:rsidRPr="00C379C8">
              <w:t>Department for Environment, Food and Rural Affairs (Defra)</w:t>
            </w:r>
            <w:bookmarkEnd w:id="5"/>
          </w:p>
          <w:p w14:paraId="6FA59D11" w14:textId="77777777" w:rsidR="00F85C99" w:rsidRPr="002F6A28" w:rsidRDefault="00C0364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F878EC9" w14:textId="77777777" w:rsidR="00AC6C6E" w:rsidRPr="00C379C8" w:rsidRDefault="00C0364F" w:rsidP="00AA646C">
            <w:r w:rsidRPr="00C379C8">
              <w:t>UK TBT Enquiry Point</w:t>
            </w:r>
          </w:p>
          <w:p w14:paraId="4E7D875D" w14:textId="77777777" w:rsidR="00AC6C6E" w:rsidRPr="00C379C8" w:rsidRDefault="00C0364F" w:rsidP="00AA646C">
            <w:r w:rsidRPr="00C379C8">
              <w:t>Trade Policy Group</w:t>
            </w:r>
          </w:p>
          <w:p w14:paraId="40BEEC87" w14:textId="77777777" w:rsidR="00AC6C6E" w:rsidRPr="00C379C8" w:rsidRDefault="00C0364F" w:rsidP="00AA646C">
            <w:r w:rsidRPr="00C379C8">
              <w:t>Department for International Trade</w:t>
            </w:r>
          </w:p>
          <w:p w14:paraId="7784C68A" w14:textId="77777777" w:rsidR="00AC6C6E" w:rsidRPr="00C379C8" w:rsidRDefault="00C0364F" w:rsidP="00AA646C">
            <w:r w:rsidRPr="00C379C8">
              <w:t>Old Admiralty Building</w:t>
            </w:r>
          </w:p>
          <w:p w14:paraId="3BC1919F" w14:textId="77777777" w:rsidR="00AC6C6E" w:rsidRPr="00C379C8" w:rsidRDefault="00C0364F" w:rsidP="00AA646C">
            <w:r w:rsidRPr="00C379C8">
              <w:t>London</w:t>
            </w:r>
          </w:p>
          <w:p w14:paraId="0BFC5369" w14:textId="77777777" w:rsidR="00AC6C6E" w:rsidRPr="00C379C8" w:rsidRDefault="00C0364F" w:rsidP="00AA646C">
            <w:r w:rsidRPr="00C379C8">
              <w:t>SW1A 2DY</w:t>
            </w:r>
          </w:p>
          <w:p w14:paraId="6A18A408" w14:textId="77777777" w:rsidR="00AC6C6E" w:rsidRPr="00C379C8" w:rsidRDefault="008D7238" w:rsidP="00AA646C">
            <w:pPr>
              <w:spacing w:after="120"/>
            </w:pPr>
            <w:hyperlink r:id="rId7" w:history="1">
              <w:r w:rsidR="00C0364F" w:rsidRPr="00C379C8">
                <w:rPr>
                  <w:color w:val="0000FF"/>
                  <w:u w:val="single"/>
                </w:rPr>
                <w:t>TBTEnquiriesUK@trade.gov.uk</w:t>
              </w:r>
            </w:hyperlink>
            <w:bookmarkEnd w:id="7"/>
          </w:p>
        </w:tc>
      </w:tr>
      <w:tr w:rsidR="000638E3" w14:paraId="50D7D68E" w14:textId="77777777" w:rsidTr="0069259F">
        <w:tc>
          <w:tcPr>
            <w:tcW w:w="713" w:type="dxa"/>
            <w:tcBorders>
              <w:top w:val="single" w:sz="6" w:space="0" w:color="auto"/>
              <w:bottom w:val="single" w:sz="6" w:space="0" w:color="auto"/>
            </w:tcBorders>
            <w:shd w:val="clear" w:color="auto" w:fill="auto"/>
          </w:tcPr>
          <w:p w14:paraId="61333D24" w14:textId="77777777" w:rsidR="00F85C99" w:rsidRPr="002F6A28" w:rsidRDefault="00C0364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5BD7901" w14:textId="77777777" w:rsidR="00F85C99" w:rsidRPr="0058336F" w:rsidRDefault="00C0364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0638E3" w14:paraId="02C55DB3" w14:textId="77777777" w:rsidTr="0069259F">
        <w:tc>
          <w:tcPr>
            <w:tcW w:w="713" w:type="dxa"/>
            <w:tcBorders>
              <w:top w:val="single" w:sz="6" w:space="0" w:color="auto"/>
              <w:bottom w:val="single" w:sz="6" w:space="0" w:color="auto"/>
            </w:tcBorders>
            <w:shd w:val="clear" w:color="auto" w:fill="auto"/>
          </w:tcPr>
          <w:p w14:paraId="034EF276" w14:textId="77777777" w:rsidR="00F85C99" w:rsidRPr="002F6A28" w:rsidRDefault="00C0364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6B8496D" w14:textId="77777777" w:rsidR="00F85C99" w:rsidRPr="002F6A28" w:rsidRDefault="00C0364F"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Electrical and electronic equipment</w:t>
            </w:r>
          </w:p>
          <w:p w14:paraId="66E582AF" w14:textId="77777777" w:rsidR="00EE3A11" w:rsidRPr="00C379C8" w:rsidRDefault="00C0364F" w:rsidP="002F6A28">
            <w:pPr>
              <w:spacing w:before="120" w:after="120"/>
            </w:pPr>
            <w:r w:rsidRPr="00C379C8">
              <w:t>Electronic components in general (ICS code(s): 31.020)</w:t>
            </w:r>
          </w:p>
          <w:p w14:paraId="0DD36B3B" w14:textId="77777777" w:rsidR="00EE3A11" w:rsidRPr="00C379C8" w:rsidRDefault="00C0364F" w:rsidP="002F6A28">
            <w:pPr>
              <w:spacing w:before="120" w:after="120"/>
            </w:pPr>
            <w:r w:rsidRPr="00C379C8">
              <w:t>More detail on product coverage can be found in Part 1 of Schedule 1 to the Restriction of the Use of Certain Hazardous Substances in Electrical and Electronic Equipment Regulations 2012 (RoHS Regulations)</w:t>
            </w:r>
            <w:bookmarkEnd w:id="22"/>
          </w:p>
        </w:tc>
      </w:tr>
      <w:tr w:rsidR="000638E3" w14:paraId="3C3A5B1B" w14:textId="77777777" w:rsidTr="0069259F">
        <w:tc>
          <w:tcPr>
            <w:tcW w:w="713" w:type="dxa"/>
            <w:tcBorders>
              <w:top w:val="single" w:sz="6" w:space="0" w:color="auto"/>
              <w:bottom w:val="single" w:sz="6" w:space="0" w:color="auto"/>
            </w:tcBorders>
            <w:shd w:val="clear" w:color="auto" w:fill="auto"/>
          </w:tcPr>
          <w:p w14:paraId="68A85665" w14:textId="77777777" w:rsidR="00F85C99" w:rsidRPr="002F6A28" w:rsidRDefault="00C0364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D074DA4" w14:textId="77777777" w:rsidR="00F85C99" w:rsidRPr="002F6A28" w:rsidRDefault="00C0364F"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The Restriction of the Use of Certain Hazardous Substances in Electrical and Electronic Equipment (Amendment) Regulations 2023; (5 page(s), in English)</w:t>
            </w:r>
            <w:bookmarkEnd w:id="24"/>
          </w:p>
        </w:tc>
      </w:tr>
      <w:tr w:rsidR="000638E3" w14:paraId="6117A172" w14:textId="77777777" w:rsidTr="0069259F">
        <w:tc>
          <w:tcPr>
            <w:tcW w:w="713" w:type="dxa"/>
            <w:tcBorders>
              <w:top w:val="single" w:sz="6" w:space="0" w:color="auto"/>
              <w:bottom w:val="single" w:sz="6" w:space="0" w:color="auto"/>
            </w:tcBorders>
            <w:shd w:val="clear" w:color="auto" w:fill="auto"/>
          </w:tcPr>
          <w:p w14:paraId="25C5DC13" w14:textId="77777777" w:rsidR="00F85C99" w:rsidRPr="002F6A28" w:rsidRDefault="00C0364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2988066" w14:textId="77777777" w:rsidR="00F85C99" w:rsidRPr="002F6A28" w:rsidRDefault="00C0364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These measures will amend the Restriction of the Use of Certain Hazardous Substances in Electrical and Electronic Equipment Regulations 2012 ("the RoHS Regulations") as they apply in England and Wales, and Scotland.</w:t>
            </w:r>
          </w:p>
          <w:p w14:paraId="1F828513" w14:textId="77777777" w:rsidR="00FE448B" w:rsidRPr="00C379C8" w:rsidRDefault="00C0364F" w:rsidP="002F6A28">
            <w:pPr>
              <w:spacing w:before="120" w:after="120"/>
            </w:pPr>
            <w:r w:rsidRPr="00C379C8">
              <w:t>Regulation 2 will revoke exemptions in the RoHS Regulations, which relate to mercury in different types of lighting. Column 5 of Table 1 of Schedule A2 of the RoHS Regulations for entries 1 – 9.4 states the categories of electrical and electronic equipment to which these exemptions will apply.</w:t>
            </w:r>
          </w:p>
          <w:p w14:paraId="6D37F055" w14:textId="77777777" w:rsidR="00FE448B" w:rsidRPr="00C379C8" w:rsidRDefault="00C0364F" w:rsidP="002F6A28">
            <w:pPr>
              <w:spacing w:before="120" w:after="120"/>
            </w:pPr>
            <w:r w:rsidRPr="00C379C8">
              <w:t xml:space="preserve">For the exemptions in entries 1-9.4 in Table 1 in Schedule A2 of the RoHS Regulations that are to be revoked there are reliable mercury-free alternatives available for use in </w:t>
            </w:r>
            <w:r w:rsidRPr="00C379C8">
              <w:lastRenderedPageBreak/>
              <w:t>equipment and the substitution is scientifically and technically practicable. These exemptions will be revoked on the 1st February 2024.</w:t>
            </w:r>
          </w:p>
          <w:p w14:paraId="160BE332" w14:textId="77777777" w:rsidR="00FE448B" w:rsidRPr="00C379C8" w:rsidRDefault="00C0364F" w:rsidP="002F6A28">
            <w:pPr>
              <w:spacing w:before="120" w:after="120"/>
            </w:pPr>
            <w:r w:rsidRPr="00C379C8">
              <w:t>For transparency purposes, it is of note that these amendments also renew the exemptions where there are no scientifically or technically practicable or reliable substitutes to mercury that would enable the relevant equipment to work properly. Entries 1-9.4 of Table 1 in Schedule A2 of the RoHS Regulations detail those exemptions that are to be renewed.</w:t>
            </w:r>
            <w:bookmarkEnd w:id="26"/>
          </w:p>
        </w:tc>
      </w:tr>
      <w:tr w:rsidR="000638E3" w14:paraId="29F19357" w14:textId="77777777" w:rsidTr="0069259F">
        <w:tc>
          <w:tcPr>
            <w:tcW w:w="713" w:type="dxa"/>
            <w:tcBorders>
              <w:top w:val="single" w:sz="6" w:space="0" w:color="auto"/>
              <w:bottom w:val="single" w:sz="6" w:space="0" w:color="auto"/>
            </w:tcBorders>
            <w:shd w:val="clear" w:color="auto" w:fill="auto"/>
          </w:tcPr>
          <w:p w14:paraId="629979AA" w14:textId="77777777" w:rsidR="00F85C99" w:rsidRPr="002F6A28" w:rsidRDefault="00C0364F"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34DD5423" w14:textId="77777777" w:rsidR="00F85C99" w:rsidRPr="002F6A28" w:rsidRDefault="00C0364F"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Adaptation of existing legislation to scientific and technical progress, granting manufacturers adequate transition time for compliance; Protection of human health or safety; Protection of the environment</w:t>
            </w:r>
            <w:bookmarkEnd w:id="28"/>
          </w:p>
        </w:tc>
      </w:tr>
      <w:tr w:rsidR="000638E3" w14:paraId="6E6C5F1D" w14:textId="77777777" w:rsidTr="0069259F">
        <w:tc>
          <w:tcPr>
            <w:tcW w:w="713" w:type="dxa"/>
            <w:tcBorders>
              <w:top w:val="single" w:sz="6" w:space="0" w:color="auto"/>
              <w:bottom w:val="single" w:sz="6" w:space="0" w:color="auto"/>
            </w:tcBorders>
            <w:shd w:val="clear" w:color="auto" w:fill="auto"/>
          </w:tcPr>
          <w:p w14:paraId="33AE352A" w14:textId="77777777" w:rsidR="00F85C99" w:rsidRPr="002F6A28" w:rsidRDefault="00C0364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D3A6DD1" w14:textId="77777777" w:rsidR="00072B36" w:rsidRPr="002F6A28" w:rsidRDefault="00C0364F"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593B170" w14:textId="77777777" w:rsidR="00F85C99" w:rsidRPr="002F6A28" w:rsidRDefault="00C0364F" w:rsidP="009E75ED">
            <w:pPr>
              <w:spacing w:before="120" w:after="120"/>
            </w:pPr>
            <w:bookmarkStart w:id="30" w:name="sps9a"/>
            <w:r w:rsidRPr="002F6A28">
              <w:t>The Restriction of the Use of Certain Hazardous Substances in Electrical and Electronic Equipment Regulations 2012 (The RoHS Regulations):</w:t>
            </w:r>
          </w:p>
          <w:p w14:paraId="0E0AC63F" w14:textId="77777777" w:rsidR="00F85C99" w:rsidRPr="002F6A28" w:rsidRDefault="008D7238" w:rsidP="009E75ED">
            <w:pPr>
              <w:spacing w:before="120" w:after="120"/>
            </w:pPr>
            <w:hyperlink r:id="rId8" w:history="1">
              <w:r w:rsidR="00C0364F" w:rsidRPr="002F6A28">
                <w:rPr>
                  <w:color w:val="0000FF"/>
                  <w:u w:val="single"/>
                </w:rPr>
                <w:t>https://www.legislation.gov.uk/uksi/2012/3032/made</w:t>
              </w:r>
            </w:hyperlink>
          </w:p>
          <w:p w14:paraId="4E6406F9" w14:textId="77777777" w:rsidR="00F85C99" w:rsidRPr="002F6A28" w:rsidRDefault="008D7238" w:rsidP="009E75ED">
            <w:pPr>
              <w:spacing w:before="120" w:after="120"/>
            </w:pPr>
            <w:hyperlink r:id="rId9" w:history="1">
              <w:r w:rsidR="00C0364F" w:rsidRPr="002F6A28">
                <w:rPr>
                  <w:color w:val="0000FF"/>
                  <w:u w:val="single"/>
                </w:rPr>
                <w:t>Restriction of hazardous substances (RoHS): determinations on exemption applications - GOV.UK (www.gov.uk)</w:t>
              </w:r>
            </w:hyperlink>
            <w:bookmarkEnd w:id="30"/>
          </w:p>
        </w:tc>
      </w:tr>
      <w:tr w:rsidR="000638E3" w14:paraId="37CF9C0E" w14:textId="77777777" w:rsidTr="00AE6CC8">
        <w:trPr>
          <w:cantSplit/>
        </w:trPr>
        <w:tc>
          <w:tcPr>
            <w:tcW w:w="713" w:type="dxa"/>
            <w:tcBorders>
              <w:top w:val="single" w:sz="6" w:space="0" w:color="auto"/>
              <w:bottom w:val="single" w:sz="6" w:space="0" w:color="auto"/>
            </w:tcBorders>
            <w:shd w:val="clear" w:color="auto" w:fill="auto"/>
          </w:tcPr>
          <w:p w14:paraId="4E89C183" w14:textId="77777777" w:rsidR="00EE3A11" w:rsidRPr="002F6A28" w:rsidRDefault="00C0364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5D1A0AD" w14:textId="77777777" w:rsidR="00EE3A11" w:rsidRPr="002F6A28" w:rsidRDefault="00C0364F"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June 2023</w:t>
            </w:r>
            <w:bookmarkEnd w:id="33"/>
          </w:p>
          <w:p w14:paraId="260DB769" w14:textId="77777777" w:rsidR="00EE3A11" w:rsidRPr="002F6A28" w:rsidRDefault="00C0364F"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 xml:space="preserve">The notified revocations will come into effect from the 1st February 2024. </w:t>
            </w:r>
          </w:p>
          <w:p w14:paraId="7741F136" w14:textId="77777777" w:rsidR="003D50F1" w:rsidRPr="00C379C8" w:rsidRDefault="00C0364F" w:rsidP="008953C4">
            <w:pPr>
              <w:spacing w:after="120"/>
            </w:pPr>
            <w:r w:rsidRPr="00C379C8">
              <w:t>All exemption expiry dates are individually listed in Column 6 of Table 1 in Schedule A2 of the draft statutory instrument</w:t>
            </w:r>
            <w:bookmarkEnd w:id="36"/>
          </w:p>
        </w:tc>
      </w:tr>
      <w:tr w:rsidR="000638E3" w14:paraId="31C1AFC3" w14:textId="77777777" w:rsidTr="0069259F">
        <w:tc>
          <w:tcPr>
            <w:tcW w:w="713" w:type="dxa"/>
            <w:tcBorders>
              <w:top w:val="single" w:sz="6" w:space="0" w:color="auto"/>
              <w:bottom w:val="single" w:sz="6" w:space="0" w:color="auto"/>
            </w:tcBorders>
            <w:shd w:val="clear" w:color="auto" w:fill="auto"/>
          </w:tcPr>
          <w:p w14:paraId="32A28D3E" w14:textId="77777777" w:rsidR="00F85C99" w:rsidRPr="002F6A28" w:rsidRDefault="00C0364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1115A4B" w14:textId="77777777" w:rsidR="00F85C99" w:rsidRPr="002F6A28" w:rsidRDefault="00C0364F"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0638E3" w14:paraId="0A493E0A" w14:textId="77777777" w:rsidTr="0069259F">
        <w:tc>
          <w:tcPr>
            <w:tcW w:w="713" w:type="dxa"/>
            <w:tcBorders>
              <w:top w:val="single" w:sz="6" w:space="0" w:color="auto"/>
            </w:tcBorders>
            <w:shd w:val="clear" w:color="auto" w:fill="auto"/>
          </w:tcPr>
          <w:p w14:paraId="6E808E60" w14:textId="77777777" w:rsidR="00F85C99" w:rsidRPr="002F6A28" w:rsidRDefault="00C0364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4E2DE1A" w14:textId="77777777" w:rsidR="00F85C99" w:rsidRPr="002F6A28" w:rsidRDefault="00C0364F"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E6F7492" w14:textId="77777777" w:rsidR="00EE3A11" w:rsidRPr="00A12DDE" w:rsidRDefault="00C0364F" w:rsidP="00B16145">
            <w:pPr>
              <w:keepNext/>
              <w:keepLines/>
              <w:rPr>
                <w:bCs/>
              </w:rPr>
            </w:pPr>
            <w:r w:rsidRPr="00A12DDE">
              <w:rPr>
                <w:bCs/>
              </w:rPr>
              <w:t>UK TBT Enquiry Point</w:t>
            </w:r>
          </w:p>
          <w:p w14:paraId="34D7D8CF" w14:textId="77777777" w:rsidR="00EE3A11" w:rsidRPr="00A12DDE" w:rsidRDefault="00C0364F" w:rsidP="00B16145">
            <w:pPr>
              <w:keepNext/>
              <w:keepLines/>
              <w:rPr>
                <w:bCs/>
              </w:rPr>
            </w:pPr>
            <w:r w:rsidRPr="00A12DDE">
              <w:rPr>
                <w:bCs/>
              </w:rPr>
              <w:t>Trade Policy Group</w:t>
            </w:r>
          </w:p>
          <w:p w14:paraId="57A559E2" w14:textId="77777777" w:rsidR="00EE3A11" w:rsidRPr="00A12DDE" w:rsidRDefault="00C0364F" w:rsidP="00B16145">
            <w:pPr>
              <w:keepNext/>
              <w:keepLines/>
              <w:rPr>
                <w:bCs/>
              </w:rPr>
            </w:pPr>
            <w:r w:rsidRPr="00A12DDE">
              <w:rPr>
                <w:bCs/>
              </w:rPr>
              <w:t>Department for International Trade</w:t>
            </w:r>
          </w:p>
          <w:p w14:paraId="7D762763" w14:textId="77777777" w:rsidR="00EE3A11" w:rsidRPr="00A12DDE" w:rsidRDefault="00C0364F" w:rsidP="00B16145">
            <w:pPr>
              <w:keepNext/>
              <w:keepLines/>
              <w:rPr>
                <w:bCs/>
              </w:rPr>
            </w:pPr>
            <w:r w:rsidRPr="00A12DDE">
              <w:rPr>
                <w:bCs/>
              </w:rPr>
              <w:t>Old Admiralty Building</w:t>
            </w:r>
          </w:p>
          <w:p w14:paraId="38D1FD92" w14:textId="77777777" w:rsidR="00EE3A11" w:rsidRPr="00A12DDE" w:rsidRDefault="00C0364F" w:rsidP="00B16145">
            <w:pPr>
              <w:keepNext/>
              <w:keepLines/>
              <w:rPr>
                <w:bCs/>
              </w:rPr>
            </w:pPr>
            <w:r w:rsidRPr="00A12DDE">
              <w:rPr>
                <w:bCs/>
              </w:rPr>
              <w:t>London</w:t>
            </w:r>
          </w:p>
          <w:p w14:paraId="6AF9A693" w14:textId="77777777" w:rsidR="00EE3A11" w:rsidRPr="00A12DDE" w:rsidRDefault="00C0364F" w:rsidP="00B16145">
            <w:pPr>
              <w:keepNext/>
              <w:keepLines/>
              <w:rPr>
                <w:bCs/>
              </w:rPr>
            </w:pPr>
            <w:r w:rsidRPr="00A12DDE">
              <w:rPr>
                <w:bCs/>
              </w:rPr>
              <w:t>SW1A 2DY</w:t>
            </w:r>
          </w:p>
          <w:p w14:paraId="06783BC2" w14:textId="77777777" w:rsidR="00EE3A11" w:rsidRPr="00A12DDE" w:rsidRDefault="008D7238" w:rsidP="00B16145">
            <w:pPr>
              <w:keepNext/>
              <w:keepLines/>
              <w:rPr>
                <w:bCs/>
              </w:rPr>
            </w:pPr>
            <w:hyperlink r:id="rId10" w:history="1">
              <w:r w:rsidR="00C0364F" w:rsidRPr="00A12DDE">
                <w:rPr>
                  <w:bCs/>
                  <w:color w:val="0000FF"/>
                  <w:u w:val="single"/>
                </w:rPr>
                <w:t>TBTEnquiriesUK@trade.gov.uk</w:t>
              </w:r>
            </w:hyperlink>
          </w:p>
          <w:p w14:paraId="4D9939BF" w14:textId="77777777" w:rsidR="00EE3A11" w:rsidRPr="00A12DDE" w:rsidRDefault="008D7238" w:rsidP="00B16145">
            <w:pPr>
              <w:keepNext/>
              <w:keepLines/>
              <w:pBdr>
                <w:top w:val="none" w:sz="0" w:space="4" w:color="auto"/>
              </w:pBdr>
              <w:spacing w:after="120"/>
              <w:rPr>
                <w:bCs/>
              </w:rPr>
            </w:pPr>
            <w:hyperlink r:id="rId11" w:tgtFrame="_blank" w:history="1">
              <w:r w:rsidR="00C0364F" w:rsidRPr="00A12DDE">
                <w:rPr>
                  <w:bCs/>
                  <w:color w:val="0000FF"/>
                  <w:u w:val="single"/>
                </w:rPr>
                <w:t>https://members.wto.org/crnattachments/2023/TBT/GBR/23_2075_00_e.pdf</w:t>
              </w:r>
            </w:hyperlink>
            <w:bookmarkEnd w:id="42"/>
          </w:p>
        </w:tc>
      </w:tr>
    </w:tbl>
    <w:p w14:paraId="36DDBD75"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7664" w14:textId="77777777" w:rsidR="008125EE" w:rsidRDefault="00C0364F">
      <w:r>
        <w:separator/>
      </w:r>
    </w:p>
  </w:endnote>
  <w:endnote w:type="continuationSeparator" w:id="0">
    <w:p w14:paraId="5870E57B" w14:textId="77777777" w:rsidR="008125EE" w:rsidRDefault="00C0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D56A" w14:textId="77777777" w:rsidR="009239F7" w:rsidRPr="002F6A28" w:rsidRDefault="00C0364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127B" w14:textId="77777777" w:rsidR="009239F7" w:rsidRPr="002F6A28" w:rsidRDefault="00C0364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15A2" w14:textId="77777777" w:rsidR="00EE3A11" w:rsidRPr="002F6A28" w:rsidRDefault="00C0364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F157" w14:textId="77777777" w:rsidR="008125EE" w:rsidRDefault="00C0364F">
      <w:r>
        <w:separator/>
      </w:r>
    </w:p>
  </w:footnote>
  <w:footnote w:type="continuationSeparator" w:id="0">
    <w:p w14:paraId="427DE4FC" w14:textId="77777777" w:rsidR="008125EE" w:rsidRDefault="00C03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B47" w14:textId="77777777" w:rsidR="009239F7" w:rsidRPr="002F6A28" w:rsidRDefault="00C0364F" w:rsidP="009239F7">
    <w:pPr>
      <w:pStyle w:val="Header"/>
      <w:pBdr>
        <w:bottom w:val="single" w:sz="4" w:space="1" w:color="auto"/>
      </w:pBdr>
      <w:tabs>
        <w:tab w:val="clear" w:pos="4513"/>
        <w:tab w:val="clear" w:pos="9027"/>
      </w:tabs>
      <w:jc w:val="center"/>
    </w:pPr>
    <w:r w:rsidRPr="002F6A28">
      <w:t>tbtSymbol</w:t>
    </w:r>
  </w:p>
  <w:p w14:paraId="743C7A1E" w14:textId="77777777" w:rsidR="009239F7" w:rsidRPr="002F6A28" w:rsidRDefault="009239F7" w:rsidP="009239F7">
    <w:pPr>
      <w:pStyle w:val="Header"/>
      <w:pBdr>
        <w:bottom w:val="single" w:sz="4" w:space="1" w:color="auto"/>
      </w:pBdr>
      <w:tabs>
        <w:tab w:val="clear" w:pos="4513"/>
        <w:tab w:val="clear" w:pos="9027"/>
      </w:tabs>
      <w:jc w:val="center"/>
    </w:pPr>
  </w:p>
  <w:p w14:paraId="4F25BD3F" w14:textId="77777777" w:rsidR="009239F7" w:rsidRPr="002F6A28" w:rsidRDefault="00C0364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5D9E68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6F4E" w14:textId="77777777" w:rsidR="009239F7" w:rsidRPr="002F6A28" w:rsidRDefault="00C0364F" w:rsidP="009239F7">
    <w:pPr>
      <w:pStyle w:val="Header"/>
      <w:pBdr>
        <w:bottom w:val="single" w:sz="4" w:space="1" w:color="auto"/>
      </w:pBdr>
      <w:tabs>
        <w:tab w:val="clear" w:pos="4513"/>
        <w:tab w:val="clear" w:pos="9027"/>
      </w:tabs>
      <w:jc w:val="center"/>
    </w:pPr>
    <w:bookmarkStart w:id="43" w:name="spsSymbolHeader"/>
    <w:r w:rsidRPr="002F6A28">
      <w:t>G/TBT/N/GBR/56</w:t>
    </w:r>
    <w:bookmarkEnd w:id="43"/>
  </w:p>
  <w:p w14:paraId="3FB4EA4A" w14:textId="77777777" w:rsidR="009239F7" w:rsidRPr="002F6A28" w:rsidRDefault="009239F7" w:rsidP="009239F7">
    <w:pPr>
      <w:pStyle w:val="Header"/>
      <w:pBdr>
        <w:bottom w:val="single" w:sz="4" w:space="1" w:color="auto"/>
      </w:pBdr>
      <w:tabs>
        <w:tab w:val="clear" w:pos="4513"/>
        <w:tab w:val="clear" w:pos="9027"/>
      </w:tabs>
      <w:jc w:val="center"/>
    </w:pPr>
  </w:p>
  <w:p w14:paraId="1A8CE28A" w14:textId="77777777" w:rsidR="009239F7" w:rsidRPr="002F6A28" w:rsidRDefault="00C0364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9DB90D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38E3" w14:paraId="43EB8A77" w14:textId="77777777" w:rsidTr="008612A9">
      <w:trPr>
        <w:trHeight w:val="240"/>
        <w:jc w:val="center"/>
      </w:trPr>
      <w:tc>
        <w:tcPr>
          <w:tcW w:w="3794" w:type="dxa"/>
          <w:shd w:val="clear" w:color="auto" w:fill="FFFFFF"/>
          <w:tcMar>
            <w:left w:w="108" w:type="dxa"/>
            <w:right w:w="108" w:type="dxa"/>
          </w:tcMar>
          <w:vAlign w:val="center"/>
        </w:tcPr>
        <w:p w14:paraId="2EB305EF"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4F77260" w14:textId="77777777" w:rsidR="00ED54E0" w:rsidRPr="009239F7" w:rsidRDefault="00ED54E0" w:rsidP="00B801E9">
          <w:pPr>
            <w:jc w:val="right"/>
            <w:rPr>
              <w:b/>
              <w:color w:val="FF0000"/>
              <w:szCs w:val="16"/>
            </w:rPr>
          </w:pPr>
        </w:p>
      </w:tc>
    </w:tr>
    <w:bookmarkEnd w:id="44"/>
    <w:tr w:rsidR="000638E3" w14:paraId="657958BB" w14:textId="77777777" w:rsidTr="008612A9">
      <w:trPr>
        <w:trHeight w:val="213"/>
        <w:jc w:val="center"/>
      </w:trPr>
      <w:tc>
        <w:tcPr>
          <w:tcW w:w="3794" w:type="dxa"/>
          <w:vMerge w:val="restart"/>
          <w:shd w:val="clear" w:color="auto" w:fill="FFFFFF"/>
          <w:tcMar>
            <w:left w:w="0" w:type="dxa"/>
            <w:right w:w="0" w:type="dxa"/>
          </w:tcMar>
        </w:tcPr>
        <w:p w14:paraId="3E2BDCE9" w14:textId="77777777" w:rsidR="00ED54E0" w:rsidRPr="009239F7" w:rsidRDefault="00C0364F" w:rsidP="00B801E9">
          <w:pPr>
            <w:jc w:val="left"/>
          </w:pPr>
          <w:r>
            <w:rPr>
              <w:noProof/>
              <w:lang w:eastAsia="en-GB"/>
            </w:rPr>
            <w:drawing>
              <wp:inline distT="0" distB="0" distL="0" distR="0" wp14:anchorId="4901FFE4" wp14:editId="6CC2B48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6226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C69CC7" w14:textId="77777777" w:rsidR="00ED54E0" w:rsidRPr="009239F7" w:rsidRDefault="00ED54E0" w:rsidP="00B801E9">
          <w:pPr>
            <w:jc w:val="right"/>
            <w:rPr>
              <w:b/>
              <w:szCs w:val="16"/>
            </w:rPr>
          </w:pPr>
        </w:p>
      </w:tc>
    </w:tr>
    <w:tr w:rsidR="000638E3" w14:paraId="74CF05F5" w14:textId="77777777" w:rsidTr="008612A9">
      <w:trPr>
        <w:trHeight w:val="868"/>
        <w:jc w:val="center"/>
      </w:trPr>
      <w:tc>
        <w:tcPr>
          <w:tcW w:w="3794" w:type="dxa"/>
          <w:vMerge/>
          <w:shd w:val="clear" w:color="auto" w:fill="FFFFFF"/>
          <w:tcMar>
            <w:left w:w="108" w:type="dxa"/>
            <w:right w:w="108" w:type="dxa"/>
          </w:tcMar>
        </w:tcPr>
        <w:p w14:paraId="7B4DE0F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5BD28B1" w14:textId="77777777" w:rsidR="009239F7" w:rsidRPr="002F6A28" w:rsidRDefault="00C0364F" w:rsidP="00B801E9">
          <w:pPr>
            <w:jc w:val="right"/>
            <w:rPr>
              <w:b/>
              <w:szCs w:val="16"/>
            </w:rPr>
          </w:pPr>
          <w:bookmarkStart w:id="45" w:name="bmkSymbols"/>
          <w:r w:rsidRPr="002F6A28">
            <w:rPr>
              <w:b/>
              <w:szCs w:val="16"/>
            </w:rPr>
            <w:t>G/TBT/N/GBR/56</w:t>
          </w:r>
          <w:bookmarkEnd w:id="45"/>
        </w:p>
      </w:tc>
    </w:tr>
    <w:tr w:rsidR="000638E3" w14:paraId="582DDEC4" w14:textId="77777777" w:rsidTr="008612A9">
      <w:trPr>
        <w:trHeight w:val="240"/>
        <w:jc w:val="center"/>
      </w:trPr>
      <w:tc>
        <w:tcPr>
          <w:tcW w:w="3794" w:type="dxa"/>
          <w:vMerge/>
          <w:shd w:val="clear" w:color="auto" w:fill="FFFFFF"/>
          <w:tcMar>
            <w:left w:w="108" w:type="dxa"/>
            <w:right w:w="108" w:type="dxa"/>
          </w:tcMar>
          <w:vAlign w:val="center"/>
        </w:tcPr>
        <w:p w14:paraId="45248B5A" w14:textId="77777777" w:rsidR="00ED54E0" w:rsidRPr="009239F7" w:rsidRDefault="00ED54E0" w:rsidP="00B801E9"/>
      </w:tc>
      <w:tc>
        <w:tcPr>
          <w:tcW w:w="5448" w:type="dxa"/>
          <w:gridSpan w:val="2"/>
          <w:shd w:val="clear" w:color="auto" w:fill="FFFFFF"/>
          <w:tcMar>
            <w:left w:w="108" w:type="dxa"/>
            <w:right w:w="108" w:type="dxa"/>
          </w:tcMar>
          <w:vAlign w:val="center"/>
        </w:tcPr>
        <w:p w14:paraId="2602E592" w14:textId="1E3708A1" w:rsidR="00ED54E0" w:rsidRPr="009239F7" w:rsidRDefault="00C0364F" w:rsidP="00B801E9">
          <w:pPr>
            <w:jc w:val="right"/>
            <w:rPr>
              <w:szCs w:val="16"/>
            </w:rPr>
          </w:pPr>
          <w:bookmarkStart w:id="46" w:name="spsDateDistribution"/>
          <w:bookmarkStart w:id="47" w:name="bmkDate"/>
          <w:bookmarkEnd w:id="46"/>
          <w:bookmarkEnd w:id="47"/>
          <w:r>
            <w:rPr>
              <w:szCs w:val="16"/>
            </w:rPr>
            <w:t>16 March 2023</w:t>
          </w:r>
        </w:p>
      </w:tc>
    </w:tr>
    <w:tr w:rsidR="000638E3" w14:paraId="24A2CBA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C7DF0A" w14:textId="41EB29A5" w:rsidR="00ED54E0" w:rsidRPr="009239F7" w:rsidRDefault="00C0364F"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8D7238">
            <w:rPr>
              <w:color w:val="FF0000"/>
              <w:szCs w:val="16"/>
            </w:rPr>
            <w:t>1944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8C47AAA" w14:textId="77777777" w:rsidR="00ED54E0" w:rsidRPr="009239F7" w:rsidRDefault="00C0364F"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0638E3" w14:paraId="418A907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46BEEA2" w14:textId="77777777" w:rsidR="00ED54E0" w:rsidRPr="009239F7" w:rsidRDefault="00C0364F"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BAE8755" w14:textId="77777777" w:rsidR="00ED54E0" w:rsidRPr="002F6A28" w:rsidRDefault="00C0364F"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7BD5BF4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A42824E">
      <w:start w:val="1"/>
      <w:numFmt w:val="decimal"/>
      <w:pStyle w:val="SummaryText"/>
      <w:lvlText w:val="%1."/>
      <w:lvlJc w:val="left"/>
      <w:pPr>
        <w:ind w:left="360" w:hanging="360"/>
      </w:pPr>
    </w:lvl>
    <w:lvl w:ilvl="1" w:tplc="71F411AA" w:tentative="1">
      <w:start w:val="1"/>
      <w:numFmt w:val="lowerLetter"/>
      <w:lvlText w:val="%2."/>
      <w:lvlJc w:val="left"/>
      <w:pPr>
        <w:ind w:left="1080" w:hanging="360"/>
      </w:pPr>
    </w:lvl>
    <w:lvl w:ilvl="2" w:tplc="1AFA56AA" w:tentative="1">
      <w:start w:val="1"/>
      <w:numFmt w:val="lowerRoman"/>
      <w:lvlText w:val="%3."/>
      <w:lvlJc w:val="right"/>
      <w:pPr>
        <w:ind w:left="1800" w:hanging="180"/>
      </w:pPr>
    </w:lvl>
    <w:lvl w:ilvl="3" w:tplc="08562AD2" w:tentative="1">
      <w:start w:val="1"/>
      <w:numFmt w:val="decimal"/>
      <w:lvlText w:val="%4."/>
      <w:lvlJc w:val="left"/>
      <w:pPr>
        <w:ind w:left="2520" w:hanging="360"/>
      </w:pPr>
    </w:lvl>
    <w:lvl w:ilvl="4" w:tplc="0F9664F2" w:tentative="1">
      <w:start w:val="1"/>
      <w:numFmt w:val="lowerLetter"/>
      <w:lvlText w:val="%5."/>
      <w:lvlJc w:val="left"/>
      <w:pPr>
        <w:ind w:left="3240" w:hanging="360"/>
      </w:pPr>
    </w:lvl>
    <w:lvl w:ilvl="5" w:tplc="23D050D0" w:tentative="1">
      <w:start w:val="1"/>
      <w:numFmt w:val="lowerRoman"/>
      <w:lvlText w:val="%6."/>
      <w:lvlJc w:val="right"/>
      <w:pPr>
        <w:ind w:left="3960" w:hanging="180"/>
      </w:pPr>
    </w:lvl>
    <w:lvl w:ilvl="6" w:tplc="C598144C" w:tentative="1">
      <w:start w:val="1"/>
      <w:numFmt w:val="decimal"/>
      <w:lvlText w:val="%7."/>
      <w:lvlJc w:val="left"/>
      <w:pPr>
        <w:ind w:left="4680" w:hanging="360"/>
      </w:pPr>
    </w:lvl>
    <w:lvl w:ilvl="7" w:tplc="0C384114" w:tentative="1">
      <w:start w:val="1"/>
      <w:numFmt w:val="lowerLetter"/>
      <w:lvlText w:val="%8."/>
      <w:lvlJc w:val="left"/>
      <w:pPr>
        <w:ind w:left="5400" w:hanging="360"/>
      </w:pPr>
    </w:lvl>
    <w:lvl w:ilvl="8" w:tplc="2F1A48E6" w:tentative="1">
      <w:start w:val="1"/>
      <w:numFmt w:val="lowerRoman"/>
      <w:lvlText w:val="%9."/>
      <w:lvlJc w:val="right"/>
      <w:pPr>
        <w:ind w:left="6120" w:hanging="180"/>
      </w:pPr>
    </w:lvl>
  </w:abstractNum>
  <w:num w:numId="1" w16cid:durableId="295070561">
    <w:abstractNumId w:val="9"/>
  </w:num>
  <w:num w:numId="2" w16cid:durableId="1124080656">
    <w:abstractNumId w:val="7"/>
  </w:num>
  <w:num w:numId="3" w16cid:durableId="690571352">
    <w:abstractNumId w:val="6"/>
  </w:num>
  <w:num w:numId="4" w16cid:durableId="108429033">
    <w:abstractNumId w:val="5"/>
  </w:num>
  <w:num w:numId="5" w16cid:durableId="1931502202">
    <w:abstractNumId w:val="4"/>
  </w:num>
  <w:num w:numId="6" w16cid:durableId="1807745313">
    <w:abstractNumId w:val="12"/>
  </w:num>
  <w:num w:numId="7" w16cid:durableId="2104372051">
    <w:abstractNumId w:val="11"/>
  </w:num>
  <w:num w:numId="8" w16cid:durableId="1245142616">
    <w:abstractNumId w:val="10"/>
  </w:num>
  <w:num w:numId="9" w16cid:durableId="2444597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5258772">
    <w:abstractNumId w:val="13"/>
  </w:num>
  <w:num w:numId="11" w16cid:durableId="1192259980">
    <w:abstractNumId w:val="8"/>
  </w:num>
  <w:num w:numId="12" w16cid:durableId="1889337849">
    <w:abstractNumId w:val="3"/>
  </w:num>
  <w:num w:numId="13" w16cid:durableId="1845702665">
    <w:abstractNumId w:val="2"/>
  </w:num>
  <w:num w:numId="14" w16cid:durableId="786896407">
    <w:abstractNumId w:val="1"/>
  </w:num>
  <w:num w:numId="15" w16cid:durableId="1229927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638E3"/>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3D50F1"/>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5EE"/>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D7238"/>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0364F"/>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C7DC4"/>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7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2/3032/ma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TEnquiriesUK@trade.gov.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3/TBT/GBR/23_207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BTEnquiriesUK@trad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restriction-of-hazardous-substances-rohs-determinations-on-exemption-application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2023-03-16T14:50:00Z</dcterms:created>
  <dcterms:modified xsi:type="dcterms:W3CDTF">2023-03-16T15:02:00Z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