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2FD1" w14:textId="77777777" w:rsidR="009239F7" w:rsidRPr="002F6A28" w:rsidRDefault="00276FB2" w:rsidP="002F6A28">
      <w:pPr>
        <w:pStyle w:val="Title"/>
        <w:rPr>
          <w:caps w:val="0"/>
          <w:kern w:val="0"/>
        </w:rPr>
      </w:pPr>
      <w:r w:rsidRPr="002F6A28">
        <w:rPr>
          <w:caps w:val="0"/>
          <w:kern w:val="0"/>
        </w:rPr>
        <w:t>NOTIFICATION</w:t>
      </w:r>
    </w:p>
    <w:p w14:paraId="5E6D3253" w14:textId="77777777" w:rsidR="009239F7" w:rsidRPr="002F6A28" w:rsidRDefault="00276FB2" w:rsidP="002F6A28">
      <w:pPr>
        <w:jc w:val="center"/>
      </w:pPr>
      <w:r w:rsidRPr="002F6A28">
        <w:t>The following notification is being circulated in accordance with Article 10.6</w:t>
      </w:r>
    </w:p>
    <w:p w14:paraId="1E308C5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3429A" w14:paraId="7D7F9DFC" w14:textId="77777777" w:rsidTr="0069259F">
        <w:tc>
          <w:tcPr>
            <w:tcW w:w="713" w:type="dxa"/>
            <w:tcBorders>
              <w:bottom w:val="single" w:sz="6" w:space="0" w:color="auto"/>
            </w:tcBorders>
            <w:shd w:val="clear" w:color="auto" w:fill="auto"/>
          </w:tcPr>
          <w:p w14:paraId="4784DEEA" w14:textId="77777777" w:rsidR="00F85C99" w:rsidRPr="002F6A28" w:rsidRDefault="00276FB2" w:rsidP="002F6A28">
            <w:pPr>
              <w:spacing w:before="120" w:after="120"/>
              <w:jc w:val="left"/>
            </w:pPr>
            <w:r w:rsidRPr="002F6A28">
              <w:rPr>
                <w:b/>
              </w:rPr>
              <w:t>1.</w:t>
            </w:r>
          </w:p>
        </w:tc>
        <w:tc>
          <w:tcPr>
            <w:tcW w:w="8546" w:type="dxa"/>
            <w:tcBorders>
              <w:bottom w:val="single" w:sz="6" w:space="0" w:color="auto"/>
            </w:tcBorders>
            <w:shd w:val="clear" w:color="auto" w:fill="auto"/>
          </w:tcPr>
          <w:p w14:paraId="4F6893C5" w14:textId="77777777" w:rsidR="00F85C99" w:rsidRPr="002F6A28" w:rsidRDefault="00276FB2"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EUROPEAN UNION</w:t>
            </w:r>
            <w:bookmarkEnd w:id="1"/>
          </w:p>
          <w:p w14:paraId="79F9C175" w14:textId="77777777" w:rsidR="00F85C99" w:rsidRPr="002F6A28" w:rsidRDefault="00276FB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3429A" w14:paraId="7604DAE4" w14:textId="77777777" w:rsidTr="0069259F">
        <w:tc>
          <w:tcPr>
            <w:tcW w:w="713" w:type="dxa"/>
            <w:tcBorders>
              <w:top w:val="single" w:sz="6" w:space="0" w:color="auto"/>
              <w:bottom w:val="single" w:sz="6" w:space="0" w:color="auto"/>
            </w:tcBorders>
            <w:shd w:val="clear" w:color="auto" w:fill="auto"/>
          </w:tcPr>
          <w:p w14:paraId="23DCCFC0" w14:textId="77777777" w:rsidR="00F85C99" w:rsidRPr="002F6A28" w:rsidRDefault="00276FB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91AAE52" w14:textId="77777777" w:rsidR="00F85C99" w:rsidRPr="002F6A28" w:rsidRDefault="00276FB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F9E7B1F" w14:textId="77777777" w:rsidR="00EE3A11" w:rsidRPr="00C379C8" w:rsidRDefault="00276FB2" w:rsidP="00155128">
            <w:pPr>
              <w:spacing w:after="120"/>
            </w:pPr>
            <w:r w:rsidRPr="00C379C8">
              <w:t>European Commission</w:t>
            </w:r>
            <w:bookmarkEnd w:id="5"/>
          </w:p>
          <w:p w14:paraId="3DE62D5A" w14:textId="77777777" w:rsidR="00F85C99" w:rsidRPr="002F6A28" w:rsidRDefault="00276FB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266AE69" w14:textId="77777777" w:rsidR="00AC6C6E" w:rsidRPr="00463603" w:rsidRDefault="00276FB2" w:rsidP="00AA646C">
            <w:pPr>
              <w:rPr>
                <w:lang w:val="fr-CH"/>
              </w:rPr>
            </w:pPr>
            <w:r w:rsidRPr="00463603">
              <w:rPr>
                <w:lang w:val="fr-CH"/>
              </w:rPr>
              <w:t>European Commission,</w:t>
            </w:r>
          </w:p>
          <w:p w14:paraId="783DCE61" w14:textId="77777777" w:rsidR="00AC6C6E" w:rsidRPr="00463603" w:rsidRDefault="00276FB2" w:rsidP="00AA646C">
            <w:pPr>
              <w:rPr>
                <w:lang w:val="fr-CH"/>
              </w:rPr>
            </w:pPr>
            <w:r w:rsidRPr="00463603">
              <w:rPr>
                <w:lang w:val="fr-CH"/>
              </w:rPr>
              <w:t>EU-TBT Enquiry Point,</w:t>
            </w:r>
          </w:p>
          <w:p w14:paraId="76235014" w14:textId="77777777" w:rsidR="00AC6C6E" w:rsidRPr="00463603" w:rsidRDefault="00276FB2" w:rsidP="00AA646C">
            <w:pPr>
              <w:rPr>
                <w:lang w:val="fr-CH"/>
              </w:rPr>
            </w:pPr>
            <w:r w:rsidRPr="00463603">
              <w:rPr>
                <w:lang w:val="fr-CH"/>
              </w:rPr>
              <w:t>Fax: +(32) 2 299 80 43,</w:t>
            </w:r>
          </w:p>
          <w:p w14:paraId="43C3FE62" w14:textId="77777777" w:rsidR="00AC6C6E" w:rsidRPr="00463603" w:rsidRDefault="00276FB2" w:rsidP="00AA646C">
            <w:pPr>
              <w:rPr>
                <w:lang w:val="fr-CH"/>
              </w:rPr>
            </w:pPr>
            <w:r w:rsidRPr="00463603">
              <w:rPr>
                <w:lang w:val="fr-CH"/>
              </w:rPr>
              <w:t xml:space="preserve">E-mail: </w:t>
            </w:r>
            <w:hyperlink r:id="rId7" w:history="1">
              <w:r w:rsidRPr="00463603">
                <w:rPr>
                  <w:color w:val="0000FF"/>
                  <w:u w:val="single"/>
                  <w:lang w:val="fr-CH"/>
                </w:rPr>
                <w:t>grow-eu-tbt@ec.europa.eu</w:t>
              </w:r>
            </w:hyperlink>
          </w:p>
          <w:p w14:paraId="5102DDD3" w14:textId="77777777" w:rsidR="00AC6C6E" w:rsidRPr="00C379C8" w:rsidRDefault="00276FB2" w:rsidP="00AA646C">
            <w:pPr>
              <w:spacing w:after="120"/>
            </w:pPr>
            <w:r w:rsidRPr="00C379C8">
              <w:t xml:space="preserve">Website: </w:t>
            </w:r>
            <w:hyperlink r:id="rId8" w:tgtFrame="_blank" w:history="1">
              <w:r w:rsidRPr="00C379C8">
                <w:rPr>
                  <w:color w:val="0000FF"/>
                  <w:u w:val="single"/>
                </w:rPr>
                <w:t>http://ec.europa.eu/growth/tools-databases/tbt/en/</w:t>
              </w:r>
            </w:hyperlink>
            <w:bookmarkEnd w:id="7"/>
          </w:p>
        </w:tc>
      </w:tr>
      <w:tr w:rsidR="0063429A" w14:paraId="1C5A87AC" w14:textId="77777777" w:rsidTr="0069259F">
        <w:tc>
          <w:tcPr>
            <w:tcW w:w="713" w:type="dxa"/>
            <w:tcBorders>
              <w:top w:val="single" w:sz="6" w:space="0" w:color="auto"/>
              <w:bottom w:val="single" w:sz="6" w:space="0" w:color="auto"/>
            </w:tcBorders>
            <w:shd w:val="clear" w:color="auto" w:fill="auto"/>
          </w:tcPr>
          <w:p w14:paraId="334E449B" w14:textId="77777777" w:rsidR="00F85C99" w:rsidRPr="002F6A28" w:rsidRDefault="00276FB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CAAB7D0" w14:textId="77777777" w:rsidR="00F85C99" w:rsidRPr="0058336F" w:rsidRDefault="00276FB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63429A" w14:paraId="54CA0664" w14:textId="77777777" w:rsidTr="0069259F">
        <w:tc>
          <w:tcPr>
            <w:tcW w:w="713" w:type="dxa"/>
            <w:tcBorders>
              <w:top w:val="single" w:sz="6" w:space="0" w:color="auto"/>
              <w:bottom w:val="single" w:sz="6" w:space="0" w:color="auto"/>
            </w:tcBorders>
            <w:shd w:val="clear" w:color="auto" w:fill="auto"/>
          </w:tcPr>
          <w:p w14:paraId="5813948B" w14:textId="77777777" w:rsidR="00F85C99" w:rsidRPr="002F6A28" w:rsidRDefault="00276FB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2368825" w14:textId="77777777" w:rsidR="00F85C99" w:rsidRPr="002F6A28" w:rsidRDefault="00276FB2"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 xml:space="preserve">3923 Articles for the conveyance or packing of goods, of plastics; stoppers, lids, caps and other closures, of plastics, </w:t>
            </w:r>
          </w:p>
          <w:p w14:paraId="01119949" w14:textId="77777777" w:rsidR="00EE3A11" w:rsidRPr="00C379C8" w:rsidRDefault="00276FB2" w:rsidP="002F6A28">
            <w:pPr>
              <w:spacing w:before="120" w:after="120"/>
            </w:pPr>
            <w:r w:rsidRPr="00C379C8">
              <w:t>4819 packaging made of paper and cardboard,</w:t>
            </w:r>
          </w:p>
          <w:p w14:paraId="1B322E96" w14:textId="77777777" w:rsidR="00EE3A11" w:rsidRPr="00C379C8" w:rsidRDefault="00276FB2" w:rsidP="002F6A28">
            <w:pPr>
              <w:spacing w:before="120" w:after="120"/>
            </w:pPr>
            <w:r w:rsidRPr="00C379C8">
              <w:t>7010 Carboys, bottles, flasks, jars, pots, phials, ampoules and other containers, of glass, of a kind used for the conveyance or packing of goods, preserving jars, stoppers, lids and other closures, of glass,</w:t>
            </w:r>
          </w:p>
          <w:p w14:paraId="6F31E948" w14:textId="77777777" w:rsidR="00EE3A11" w:rsidRPr="00C379C8" w:rsidRDefault="00276FB2" w:rsidP="002F6A28">
            <w:pPr>
              <w:spacing w:before="120" w:after="120"/>
            </w:pPr>
            <w:r w:rsidRPr="00C379C8">
              <w:t>4415 Packing cases, boxes, crates, drums and similar packing of wood; cable-drums of wood; pallets, box pallets and other load boards, of wood; pallet collars of wood,</w:t>
            </w:r>
          </w:p>
          <w:p w14:paraId="68CF5013" w14:textId="77777777" w:rsidR="00EE3A11" w:rsidRPr="00C379C8" w:rsidRDefault="00276FB2" w:rsidP="002F6A28">
            <w:pPr>
              <w:spacing w:before="120" w:after="120"/>
            </w:pPr>
            <w:r w:rsidRPr="00C379C8">
              <w:t>6305 Sacks and bags, of a kind used for the packing of goods, of all types of textile materials</w:t>
            </w:r>
          </w:p>
          <w:p w14:paraId="743FD41F" w14:textId="77777777" w:rsidR="00EE3A11" w:rsidRPr="00C379C8" w:rsidRDefault="00276FB2" w:rsidP="002F6A28">
            <w:pPr>
              <w:spacing w:before="120" w:after="120"/>
            </w:pPr>
            <w:r w:rsidRPr="00C379C8">
              <w:t>8309 Stoppers, caps and lids, incl. crown corks, screw caps and pouring stoppers, capsules for bottles, threaded bungs, bung covers, seals and other packing accessories</w:t>
            </w:r>
          </w:p>
          <w:p w14:paraId="4FB9A6B1" w14:textId="77777777" w:rsidR="00EE3A11" w:rsidRPr="00C379C8" w:rsidRDefault="00276FB2" w:rsidP="002F6A28">
            <w:pPr>
              <w:spacing w:before="120" w:after="120"/>
            </w:pPr>
            <w:r w:rsidRPr="00C379C8">
              <w:t>4416 Casks, barrels, vats, tubs and other coopers' products and parts thereof, of wood, including staves</w:t>
            </w:r>
          </w:p>
          <w:p w14:paraId="203CB0D7" w14:textId="77777777" w:rsidR="00EE3A11" w:rsidRPr="00C379C8" w:rsidRDefault="00276FB2" w:rsidP="002F6A28">
            <w:pPr>
              <w:spacing w:before="120" w:after="120"/>
            </w:pPr>
            <w:r w:rsidRPr="00C379C8">
              <w:t>Ex 6909 Ceramic wares for laboratory, chemical or other technical uses; ceramic troughs, tubs and similar receptacles of a kind used in agriculture; ceramic pots, jars and similar articles of a kind used for the conveyance or packaging of goods</w:t>
            </w:r>
          </w:p>
          <w:p w14:paraId="5358E818" w14:textId="77777777" w:rsidR="00EE3A11" w:rsidRPr="00C379C8" w:rsidRDefault="00276FB2" w:rsidP="002F6A28">
            <w:pPr>
              <w:spacing w:before="120" w:after="120"/>
            </w:pPr>
            <w:r w:rsidRPr="00C379C8">
              <w:t>7310 Tanks, casks, drums, cans, boxes and similar containers, for any material (other than compressed or liquefied gas), of iron or steel, of a capacity not exceeding 300 l, whether or not lined or heat-insulated, but not fitted with mechanical or thermal equipment</w:t>
            </w:r>
          </w:p>
          <w:p w14:paraId="14CCBF35" w14:textId="77777777" w:rsidR="00EE3A11" w:rsidRPr="00C379C8" w:rsidRDefault="00276FB2" w:rsidP="002F6A28">
            <w:pPr>
              <w:spacing w:before="120" w:after="120"/>
            </w:pPr>
            <w:r w:rsidRPr="00C379C8">
              <w:lastRenderedPageBreak/>
              <w:t>7311 Containers for compressed or liquefied gas, of iron or steel</w:t>
            </w:r>
          </w:p>
          <w:p w14:paraId="0DD0099B" w14:textId="77777777" w:rsidR="00EE3A11" w:rsidRPr="00C379C8" w:rsidRDefault="00276FB2" w:rsidP="002F6A28">
            <w:pPr>
              <w:spacing w:before="120" w:after="120"/>
            </w:pPr>
            <w:r w:rsidRPr="00C379C8">
              <w:t>7612 Aluminium casks, drums, cans, boxes and similar containers (including rigid or collapsible tubular containers), for any material (other than compressed or liquefied gas), of a capacity not exceeding 300 litres, whether or not lined or heat-insulated, but not fitted with mechanical or thermal equipment</w:t>
            </w:r>
          </w:p>
          <w:p w14:paraId="010D3F60" w14:textId="77777777" w:rsidR="00EE3A11" w:rsidRPr="00C379C8" w:rsidRDefault="00276FB2" w:rsidP="002F6A28">
            <w:pPr>
              <w:spacing w:before="120" w:after="120"/>
            </w:pPr>
            <w:r w:rsidRPr="00C379C8">
              <w:t>7613 Aluminium containers for compressed or liquefied gas</w:t>
            </w:r>
          </w:p>
          <w:p w14:paraId="744504F6" w14:textId="77777777" w:rsidR="00EE3A11" w:rsidRPr="00C379C8" w:rsidRDefault="00276FB2" w:rsidP="002F6A28">
            <w:pPr>
              <w:spacing w:before="120" w:after="120"/>
            </w:pPr>
            <w:r w:rsidRPr="00C379C8">
              <w:rPr>
                <w:i/>
                <w:iCs/>
              </w:rPr>
              <w:t>According to the Explanatory Notes of the Harmonized System of the WCO, reservoirs, vats, drums and similar containers, not fitted with mechanical or thermal equipment are included in the following headings as well:</w:t>
            </w:r>
          </w:p>
          <w:p w14:paraId="16DC4F53" w14:textId="77777777" w:rsidR="00EE3A11" w:rsidRPr="00C379C8" w:rsidRDefault="00276FB2" w:rsidP="002F6A28">
            <w:pPr>
              <w:spacing w:before="120" w:after="120"/>
            </w:pPr>
            <w:r w:rsidRPr="00C379C8">
              <w:t>Ex 7419 Other articles of copper</w:t>
            </w:r>
          </w:p>
          <w:p w14:paraId="1CDBEF35" w14:textId="77777777" w:rsidR="00EE3A11" w:rsidRPr="00C379C8" w:rsidRDefault="00276FB2" w:rsidP="002F6A28">
            <w:pPr>
              <w:spacing w:before="120" w:after="120"/>
            </w:pPr>
            <w:r w:rsidRPr="00C379C8">
              <w:t>Ex 7508 Other articles of nickel</w:t>
            </w:r>
          </w:p>
          <w:p w14:paraId="3C7485BE" w14:textId="77777777" w:rsidR="00EE3A11" w:rsidRPr="00C379C8" w:rsidRDefault="00276FB2" w:rsidP="002F6A28">
            <w:pPr>
              <w:spacing w:before="120" w:after="120"/>
            </w:pPr>
            <w:r w:rsidRPr="00C379C8">
              <w:t>Ex 7907 Other articles of zinc</w:t>
            </w:r>
          </w:p>
          <w:p w14:paraId="5D3B9A6C" w14:textId="77777777" w:rsidR="00EE3A11" w:rsidRPr="00C379C8" w:rsidRDefault="00276FB2" w:rsidP="002F6A28">
            <w:pPr>
              <w:spacing w:before="120" w:after="120"/>
            </w:pPr>
            <w:r w:rsidRPr="00C379C8">
              <w:t>Ex 8007 Other articles of tin</w:t>
            </w:r>
          </w:p>
          <w:p w14:paraId="529FF740" w14:textId="77777777" w:rsidR="00EE3A11" w:rsidRPr="00C379C8" w:rsidRDefault="00276FB2" w:rsidP="002F6A28">
            <w:pPr>
              <w:spacing w:before="120" w:after="120"/>
            </w:pPr>
            <w:r w:rsidRPr="00C379C8">
              <w:t>Ex 8104 Magnesium and articles thereof, including waste and scrap</w:t>
            </w:r>
          </w:p>
          <w:p w14:paraId="5DDD402B" w14:textId="77777777" w:rsidR="00EE3A11" w:rsidRPr="00C379C8" w:rsidRDefault="00276FB2" w:rsidP="002F6A28">
            <w:pPr>
              <w:spacing w:before="120" w:after="120"/>
            </w:pPr>
            <w:r w:rsidRPr="00C379C8">
              <w:t>Ex 3919, Ex 3920, Ex 3921 – wrappings if made of plastics</w:t>
            </w:r>
          </w:p>
          <w:p w14:paraId="0BF39D5F" w14:textId="77777777" w:rsidR="00EE3A11" w:rsidRPr="00C379C8" w:rsidRDefault="00276FB2" w:rsidP="002F6A28">
            <w:pPr>
              <w:spacing w:before="120" w:after="120"/>
            </w:pPr>
            <w:r w:rsidRPr="00C379C8">
              <w:t>Ex 4804, Ex 4805, Ex 4808, Ex 4813, Ex 4823 – wrappings if made of paper</w:t>
            </w:r>
          </w:p>
          <w:p w14:paraId="1BE900A2" w14:textId="77777777" w:rsidR="00EE3A11" w:rsidRPr="00C379C8" w:rsidRDefault="00276FB2" w:rsidP="002F6A28">
            <w:pPr>
              <w:spacing w:before="120" w:after="120"/>
            </w:pPr>
            <w:r w:rsidRPr="00C379C8">
              <w:t>6306 12 and 6306 19 – tarpaulins</w:t>
            </w:r>
            <w:bookmarkEnd w:id="22"/>
          </w:p>
        </w:tc>
      </w:tr>
      <w:tr w:rsidR="0063429A" w14:paraId="1FEB2FE3" w14:textId="77777777" w:rsidTr="0069259F">
        <w:tc>
          <w:tcPr>
            <w:tcW w:w="713" w:type="dxa"/>
            <w:tcBorders>
              <w:top w:val="single" w:sz="6" w:space="0" w:color="auto"/>
              <w:bottom w:val="single" w:sz="6" w:space="0" w:color="auto"/>
            </w:tcBorders>
            <w:shd w:val="clear" w:color="auto" w:fill="auto"/>
          </w:tcPr>
          <w:p w14:paraId="6564055D" w14:textId="77777777" w:rsidR="00F85C99" w:rsidRPr="002F6A28" w:rsidRDefault="00276FB2" w:rsidP="002F6A28">
            <w:pPr>
              <w:spacing w:before="120" w:after="120"/>
              <w:jc w:val="left"/>
            </w:pPr>
            <w:r w:rsidRPr="002F6A28">
              <w:rPr>
                <w:b/>
              </w:rPr>
              <w:lastRenderedPageBreak/>
              <w:t>5.</w:t>
            </w:r>
          </w:p>
        </w:tc>
        <w:tc>
          <w:tcPr>
            <w:tcW w:w="8546" w:type="dxa"/>
            <w:tcBorders>
              <w:top w:val="single" w:sz="6" w:space="0" w:color="auto"/>
              <w:bottom w:val="single" w:sz="6" w:space="0" w:color="auto"/>
            </w:tcBorders>
            <w:shd w:val="clear" w:color="auto" w:fill="auto"/>
          </w:tcPr>
          <w:p w14:paraId="492EB539" w14:textId="77777777" w:rsidR="00F85C99" w:rsidRPr="002F6A28" w:rsidRDefault="00276FB2"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Proposal for a Regulation of the European Parliament and of the Council on packaging and packaging waste, amending Regulation (EU) 2019/1020 and Directive (EU) 2019/904 and repealing Directive 94/62/EC (COM(2022) 677 final) (118 page, in English), (Annex - 36 page, in English)</w:t>
            </w:r>
            <w:bookmarkEnd w:id="24"/>
          </w:p>
        </w:tc>
      </w:tr>
      <w:tr w:rsidR="0063429A" w14:paraId="74A19350" w14:textId="77777777" w:rsidTr="0069259F">
        <w:tc>
          <w:tcPr>
            <w:tcW w:w="713" w:type="dxa"/>
            <w:tcBorders>
              <w:top w:val="single" w:sz="6" w:space="0" w:color="auto"/>
              <w:bottom w:val="single" w:sz="6" w:space="0" w:color="auto"/>
            </w:tcBorders>
            <w:shd w:val="clear" w:color="auto" w:fill="auto"/>
          </w:tcPr>
          <w:p w14:paraId="1C98EBB0" w14:textId="77777777" w:rsidR="00F85C99" w:rsidRPr="002F6A28" w:rsidRDefault="00276FB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19678B5" w14:textId="77777777" w:rsidR="00F85C99" w:rsidRPr="002F6A28" w:rsidRDefault="00276FB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This draft Regulation of the European Parliament and of the Council on packaging and packaging waste aims to harmonise the rules for placing packaging on the EU market while fostering packaging sustainability and circularity. It lays down sustainability requirements for placing packaging on the EU market related to its composition, design with the view to packaging minimisation, recyclability, use of secondary raw materials in plastic packaging, compostability and requirements on reusable packaging. In order to reduce the generation of packaging waste, it restricts the use of some packaging formats and establishes obligations on economic operators and Member States, including packaging reuse and waste prevention targets. As regards recycling targets and the related rules on their calculation, it maintains obligations from the existing EU packaging legislation (European Parliament and Council Directive 94/62/EC of 20 December 1994 on packaging and packaging waste). </w:t>
            </w:r>
            <w:bookmarkEnd w:id="26"/>
          </w:p>
        </w:tc>
      </w:tr>
      <w:tr w:rsidR="0063429A" w14:paraId="4339E82E" w14:textId="77777777" w:rsidTr="0069259F">
        <w:tc>
          <w:tcPr>
            <w:tcW w:w="713" w:type="dxa"/>
            <w:tcBorders>
              <w:top w:val="single" w:sz="6" w:space="0" w:color="auto"/>
              <w:bottom w:val="single" w:sz="6" w:space="0" w:color="auto"/>
            </w:tcBorders>
            <w:shd w:val="clear" w:color="auto" w:fill="auto"/>
          </w:tcPr>
          <w:p w14:paraId="759D62EA" w14:textId="77777777" w:rsidR="00F85C99" w:rsidRPr="002F6A28" w:rsidRDefault="00276FB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1E898C7" w14:textId="77777777" w:rsidR="00F85C99" w:rsidRPr="002F6A28" w:rsidRDefault="00276FB2"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Prevention of the unsustainable use of resources, promotion of the circular economy; Protection of human health or safety; Protection of the environment</w:t>
            </w:r>
            <w:bookmarkEnd w:id="28"/>
          </w:p>
        </w:tc>
      </w:tr>
      <w:tr w:rsidR="0063429A" w14:paraId="788EAA87" w14:textId="77777777" w:rsidTr="0069259F">
        <w:tc>
          <w:tcPr>
            <w:tcW w:w="713" w:type="dxa"/>
            <w:tcBorders>
              <w:top w:val="single" w:sz="6" w:space="0" w:color="auto"/>
              <w:bottom w:val="single" w:sz="6" w:space="0" w:color="auto"/>
            </w:tcBorders>
            <w:shd w:val="clear" w:color="auto" w:fill="auto"/>
          </w:tcPr>
          <w:p w14:paraId="1F8CF70B" w14:textId="77777777" w:rsidR="00F85C99" w:rsidRPr="002F6A28" w:rsidRDefault="00276FB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DEE1BA9" w14:textId="77777777" w:rsidR="00072B36" w:rsidRPr="002F6A28" w:rsidRDefault="00276FB2"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2A82B37" w14:textId="77777777" w:rsidR="00F85C99" w:rsidRPr="002F6A28" w:rsidRDefault="00276FB2" w:rsidP="009E75ED">
            <w:pPr>
              <w:spacing w:before="120" w:after="120"/>
            </w:pPr>
            <w:bookmarkStart w:id="30" w:name="sps9a"/>
            <w:r w:rsidRPr="002F6A28">
              <w:t>European Parliament and Council Directive 94/62/EC of 20 December 1994 on packaging and packaging waste (OJ L 365 31.12.1994, p. 10) as last amended by Directive (EU) 2018/852 of the European Parliament and of the Council (</w:t>
            </w:r>
            <w:hyperlink r:id="rId9" w:history="1">
              <w:r w:rsidRPr="002F6A28">
                <w:rPr>
                  <w:color w:val="0000FF"/>
                  <w:u w:val="single"/>
                </w:rPr>
                <w:t>EUR-Lex - 01994L0062-20180704 - EN - EUR-Lex (europa.eu)</w:t>
              </w:r>
            </w:hyperlink>
            <w:r w:rsidRPr="002F6A28">
              <w:t>)</w:t>
            </w:r>
            <w:bookmarkEnd w:id="30"/>
          </w:p>
        </w:tc>
      </w:tr>
      <w:tr w:rsidR="0063429A" w14:paraId="0928E96A" w14:textId="77777777" w:rsidTr="00AE6CC8">
        <w:trPr>
          <w:cantSplit/>
        </w:trPr>
        <w:tc>
          <w:tcPr>
            <w:tcW w:w="713" w:type="dxa"/>
            <w:tcBorders>
              <w:top w:val="single" w:sz="6" w:space="0" w:color="auto"/>
              <w:bottom w:val="single" w:sz="6" w:space="0" w:color="auto"/>
            </w:tcBorders>
            <w:shd w:val="clear" w:color="auto" w:fill="auto"/>
          </w:tcPr>
          <w:p w14:paraId="1430FD2C" w14:textId="77777777" w:rsidR="00EE3A11" w:rsidRPr="002F6A28" w:rsidRDefault="00276FB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66D4BD7" w14:textId="77777777" w:rsidR="00EE3A11" w:rsidRPr="002F6A28" w:rsidRDefault="00276FB2"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2025</w:t>
            </w:r>
            <w:bookmarkEnd w:id="33"/>
          </w:p>
          <w:p w14:paraId="1A033C31" w14:textId="77777777" w:rsidR="00EE3A11" w:rsidRPr="002F6A28" w:rsidRDefault="00276FB2"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20 days from publication in the Official Journal of the EU (The provisions shall apply 12 months after the date of entry into force of the Regulation)</w:t>
            </w:r>
            <w:bookmarkEnd w:id="36"/>
          </w:p>
        </w:tc>
      </w:tr>
      <w:tr w:rsidR="0063429A" w14:paraId="4DD1B90F" w14:textId="77777777" w:rsidTr="0069259F">
        <w:tc>
          <w:tcPr>
            <w:tcW w:w="713" w:type="dxa"/>
            <w:tcBorders>
              <w:top w:val="single" w:sz="6" w:space="0" w:color="auto"/>
              <w:bottom w:val="single" w:sz="6" w:space="0" w:color="auto"/>
            </w:tcBorders>
            <w:shd w:val="clear" w:color="auto" w:fill="auto"/>
          </w:tcPr>
          <w:p w14:paraId="018F312C" w14:textId="77777777" w:rsidR="00F85C99" w:rsidRPr="002F6A28" w:rsidRDefault="00276FB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D5E1828" w14:textId="77777777" w:rsidR="00F85C99" w:rsidRPr="002F6A28" w:rsidRDefault="00276FB2"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90 days from notification</w:t>
            </w:r>
            <w:bookmarkEnd w:id="38"/>
          </w:p>
        </w:tc>
      </w:tr>
      <w:tr w:rsidR="0063429A" w14:paraId="022AF3B3" w14:textId="77777777" w:rsidTr="0069259F">
        <w:tc>
          <w:tcPr>
            <w:tcW w:w="713" w:type="dxa"/>
            <w:tcBorders>
              <w:top w:val="single" w:sz="6" w:space="0" w:color="auto"/>
            </w:tcBorders>
            <w:shd w:val="clear" w:color="auto" w:fill="auto"/>
          </w:tcPr>
          <w:p w14:paraId="01B54381" w14:textId="77777777" w:rsidR="00F85C99" w:rsidRPr="002F6A28" w:rsidRDefault="00276FB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21EB512E" w14:textId="77777777" w:rsidR="00F85C99" w:rsidRPr="002F6A28" w:rsidRDefault="00276FB2"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5B9616B9" w14:textId="77777777" w:rsidR="00EE3A11" w:rsidRPr="00463603" w:rsidRDefault="00276FB2" w:rsidP="00B16145">
            <w:pPr>
              <w:keepNext/>
              <w:keepLines/>
              <w:rPr>
                <w:bCs/>
                <w:lang w:val="fr-CH"/>
              </w:rPr>
            </w:pPr>
            <w:r w:rsidRPr="00463603">
              <w:rPr>
                <w:bCs/>
                <w:lang w:val="fr-CH"/>
              </w:rPr>
              <w:t>European Commission,</w:t>
            </w:r>
          </w:p>
          <w:p w14:paraId="27F28CDA" w14:textId="77777777" w:rsidR="00EE3A11" w:rsidRPr="00463603" w:rsidRDefault="00276FB2" w:rsidP="00B16145">
            <w:pPr>
              <w:keepNext/>
              <w:keepLines/>
              <w:rPr>
                <w:bCs/>
                <w:lang w:val="fr-CH"/>
              </w:rPr>
            </w:pPr>
            <w:r w:rsidRPr="00463603">
              <w:rPr>
                <w:bCs/>
                <w:lang w:val="fr-CH"/>
              </w:rPr>
              <w:t>EU-TBT Enquiry Point,</w:t>
            </w:r>
          </w:p>
          <w:p w14:paraId="1F125247" w14:textId="77777777" w:rsidR="00EE3A11" w:rsidRPr="00463603" w:rsidRDefault="00276FB2" w:rsidP="00B16145">
            <w:pPr>
              <w:keepNext/>
              <w:keepLines/>
              <w:rPr>
                <w:bCs/>
                <w:lang w:val="fr-CH"/>
              </w:rPr>
            </w:pPr>
            <w:r w:rsidRPr="00463603">
              <w:rPr>
                <w:bCs/>
                <w:lang w:val="fr-CH"/>
              </w:rPr>
              <w:t>Fax: + (32) 2 299 80 43,</w:t>
            </w:r>
          </w:p>
          <w:p w14:paraId="1CEB216C" w14:textId="77777777" w:rsidR="00EE3A11" w:rsidRPr="00463603" w:rsidRDefault="00276FB2" w:rsidP="00B16145">
            <w:pPr>
              <w:keepNext/>
              <w:keepLines/>
              <w:rPr>
                <w:bCs/>
                <w:lang w:val="fr-CH"/>
              </w:rPr>
            </w:pPr>
            <w:r w:rsidRPr="00463603">
              <w:rPr>
                <w:bCs/>
                <w:lang w:val="fr-CH"/>
              </w:rPr>
              <w:t xml:space="preserve">E-mail: </w:t>
            </w:r>
            <w:hyperlink r:id="rId10" w:history="1">
              <w:r w:rsidRPr="00463603">
                <w:rPr>
                  <w:bCs/>
                  <w:color w:val="0000FF"/>
                  <w:u w:val="single"/>
                  <w:lang w:val="fr-CH"/>
                </w:rPr>
                <w:t>grow-eu-tbt@ec.europa.eu</w:t>
              </w:r>
            </w:hyperlink>
          </w:p>
          <w:p w14:paraId="036DE57C" w14:textId="77777777" w:rsidR="00EE3A11" w:rsidRPr="00A12DDE" w:rsidRDefault="00276FB2" w:rsidP="00B16145">
            <w:pPr>
              <w:keepNext/>
              <w:keepLines/>
              <w:rPr>
                <w:bCs/>
              </w:rPr>
            </w:pPr>
            <w:r w:rsidRPr="00A12DDE">
              <w:rPr>
                <w:bCs/>
              </w:rPr>
              <w:t xml:space="preserve">The text is available on the EU-TBT Website : </w:t>
            </w:r>
            <w:hyperlink r:id="rId11" w:tgtFrame="_blank" w:history="1">
              <w:r w:rsidRPr="00A12DDE">
                <w:rPr>
                  <w:bCs/>
                  <w:color w:val="0000FF"/>
                  <w:u w:val="single"/>
                </w:rPr>
                <w:t>http://ec.europa.eu/growth/tools-databases/tbt/en/</w:t>
              </w:r>
            </w:hyperlink>
          </w:p>
          <w:p w14:paraId="2A0970D5" w14:textId="77777777" w:rsidR="00EE3A11" w:rsidRPr="00A12DDE" w:rsidRDefault="006F0039" w:rsidP="00B16145">
            <w:pPr>
              <w:keepNext/>
              <w:keepLines/>
              <w:pBdr>
                <w:top w:val="none" w:sz="0" w:space="4" w:color="auto"/>
                <w:bottom w:val="none" w:sz="0" w:space="4" w:color="auto"/>
              </w:pBdr>
              <w:rPr>
                <w:bCs/>
              </w:rPr>
            </w:pPr>
            <w:hyperlink r:id="rId12" w:tgtFrame="_blank" w:history="1">
              <w:r w:rsidR="00276FB2" w:rsidRPr="00A12DDE">
                <w:rPr>
                  <w:bCs/>
                  <w:color w:val="0000FF"/>
                  <w:u w:val="single"/>
                </w:rPr>
                <w:t>https://eur-lex.europa.eu/legal-content/EN/TXT/?uri=CELEX:52022PC0677</w:t>
              </w:r>
            </w:hyperlink>
          </w:p>
          <w:p w14:paraId="473A6A5A" w14:textId="77777777" w:rsidR="00EE3A11" w:rsidRPr="00A12DDE" w:rsidRDefault="006F0039" w:rsidP="00B16145">
            <w:pPr>
              <w:keepNext/>
              <w:keepLines/>
              <w:rPr>
                <w:bCs/>
              </w:rPr>
            </w:pPr>
            <w:hyperlink r:id="rId13" w:tgtFrame="_blank" w:history="1">
              <w:r w:rsidR="00276FB2" w:rsidRPr="00A12DDE">
                <w:rPr>
                  <w:bCs/>
                  <w:color w:val="0000FF"/>
                  <w:u w:val="single"/>
                </w:rPr>
                <w:t>https://members.wto.org/crnattachments/2023/TBT/EEC/23_1367_00_e.pdf</w:t>
              </w:r>
            </w:hyperlink>
          </w:p>
          <w:p w14:paraId="270EE9C5" w14:textId="77777777" w:rsidR="00EE3A11" w:rsidRPr="00A12DDE" w:rsidRDefault="006F0039" w:rsidP="00B16145">
            <w:pPr>
              <w:keepNext/>
              <w:keepLines/>
              <w:spacing w:after="120"/>
              <w:rPr>
                <w:bCs/>
              </w:rPr>
            </w:pPr>
            <w:hyperlink r:id="rId14" w:tgtFrame="_blank" w:history="1">
              <w:r w:rsidR="00276FB2" w:rsidRPr="00A12DDE">
                <w:rPr>
                  <w:bCs/>
                  <w:color w:val="0000FF"/>
                  <w:u w:val="single"/>
                </w:rPr>
                <w:t>https://members.wto.org/crnattachments/2023/TBT/EEC/23_1367_01_e.pdf</w:t>
              </w:r>
            </w:hyperlink>
            <w:bookmarkEnd w:id="42"/>
          </w:p>
        </w:tc>
      </w:tr>
    </w:tbl>
    <w:p w14:paraId="44D3D84B"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C25C" w14:textId="77777777" w:rsidR="004167DD" w:rsidRDefault="00276FB2">
      <w:r>
        <w:separator/>
      </w:r>
    </w:p>
  </w:endnote>
  <w:endnote w:type="continuationSeparator" w:id="0">
    <w:p w14:paraId="2D3B2CFA" w14:textId="77777777" w:rsidR="004167DD" w:rsidRDefault="0027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D66F" w14:textId="77777777" w:rsidR="009239F7" w:rsidRPr="002F6A28" w:rsidRDefault="00276FB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9AD1" w14:textId="77777777" w:rsidR="009239F7" w:rsidRPr="002F6A28" w:rsidRDefault="00276FB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F134" w14:textId="77777777" w:rsidR="00EE3A11" w:rsidRPr="002F6A28" w:rsidRDefault="00276FB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8CEB" w14:textId="77777777" w:rsidR="004167DD" w:rsidRDefault="00276FB2">
      <w:r>
        <w:separator/>
      </w:r>
    </w:p>
  </w:footnote>
  <w:footnote w:type="continuationSeparator" w:id="0">
    <w:p w14:paraId="728F9C9D" w14:textId="77777777" w:rsidR="004167DD" w:rsidRDefault="00276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5740" w14:textId="77777777" w:rsidR="009239F7" w:rsidRPr="002F6A28" w:rsidRDefault="00276FB2" w:rsidP="009239F7">
    <w:pPr>
      <w:pStyle w:val="Header"/>
      <w:pBdr>
        <w:bottom w:val="single" w:sz="4" w:space="1" w:color="auto"/>
      </w:pBdr>
      <w:tabs>
        <w:tab w:val="clear" w:pos="4513"/>
        <w:tab w:val="clear" w:pos="9027"/>
      </w:tabs>
      <w:jc w:val="center"/>
    </w:pPr>
    <w:r w:rsidRPr="002F6A28">
      <w:t>tbtSymbol</w:t>
    </w:r>
  </w:p>
  <w:p w14:paraId="34423261" w14:textId="77777777" w:rsidR="009239F7" w:rsidRPr="002F6A28" w:rsidRDefault="009239F7" w:rsidP="009239F7">
    <w:pPr>
      <w:pStyle w:val="Header"/>
      <w:pBdr>
        <w:bottom w:val="single" w:sz="4" w:space="1" w:color="auto"/>
      </w:pBdr>
      <w:tabs>
        <w:tab w:val="clear" w:pos="4513"/>
        <w:tab w:val="clear" w:pos="9027"/>
      </w:tabs>
      <w:jc w:val="center"/>
    </w:pPr>
  </w:p>
  <w:p w14:paraId="6A937E17" w14:textId="77777777" w:rsidR="009239F7" w:rsidRPr="002F6A28" w:rsidRDefault="00276FB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75923C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F470" w14:textId="77777777" w:rsidR="009239F7" w:rsidRPr="002F6A28" w:rsidRDefault="00276FB2" w:rsidP="009239F7">
    <w:pPr>
      <w:pStyle w:val="Header"/>
      <w:pBdr>
        <w:bottom w:val="single" w:sz="4" w:space="1" w:color="auto"/>
      </w:pBdr>
      <w:tabs>
        <w:tab w:val="clear" w:pos="4513"/>
        <w:tab w:val="clear" w:pos="9027"/>
      </w:tabs>
      <w:jc w:val="center"/>
    </w:pPr>
    <w:bookmarkStart w:id="43" w:name="spsSymbolHeader"/>
    <w:r w:rsidRPr="002F6A28">
      <w:t>G/TBT/N/EU/953</w:t>
    </w:r>
    <w:bookmarkEnd w:id="43"/>
  </w:p>
  <w:p w14:paraId="5F65463A" w14:textId="77777777" w:rsidR="009239F7" w:rsidRPr="002F6A28" w:rsidRDefault="009239F7" w:rsidP="009239F7">
    <w:pPr>
      <w:pStyle w:val="Header"/>
      <w:pBdr>
        <w:bottom w:val="single" w:sz="4" w:space="1" w:color="auto"/>
      </w:pBdr>
      <w:tabs>
        <w:tab w:val="clear" w:pos="4513"/>
        <w:tab w:val="clear" w:pos="9027"/>
      </w:tabs>
      <w:jc w:val="center"/>
    </w:pPr>
  </w:p>
  <w:p w14:paraId="4B43FB3B" w14:textId="77777777" w:rsidR="009239F7" w:rsidRPr="002F6A28" w:rsidRDefault="00276FB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A09F05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3429A" w14:paraId="6379F92E" w14:textId="77777777" w:rsidTr="008612A9">
      <w:trPr>
        <w:trHeight w:val="240"/>
        <w:jc w:val="center"/>
      </w:trPr>
      <w:tc>
        <w:tcPr>
          <w:tcW w:w="3794" w:type="dxa"/>
          <w:shd w:val="clear" w:color="auto" w:fill="FFFFFF"/>
          <w:tcMar>
            <w:left w:w="108" w:type="dxa"/>
            <w:right w:w="108" w:type="dxa"/>
          </w:tcMar>
          <w:vAlign w:val="center"/>
        </w:tcPr>
        <w:p w14:paraId="5CB97022"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510FBAB1" w14:textId="77777777" w:rsidR="00ED54E0" w:rsidRPr="009239F7" w:rsidRDefault="00ED54E0" w:rsidP="00B801E9">
          <w:pPr>
            <w:jc w:val="right"/>
            <w:rPr>
              <w:b/>
              <w:color w:val="FF0000"/>
              <w:szCs w:val="16"/>
            </w:rPr>
          </w:pPr>
        </w:p>
      </w:tc>
    </w:tr>
    <w:bookmarkEnd w:id="44"/>
    <w:tr w:rsidR="0063429A" w14:paraId="066C895E" w14:textId="77777777" w:rsidTr="008612A9">
      <w:trPr>
        <w:trHeight w:val="213"/>
        <w:jc w:val="center"/>
      </w:trPr>
      <w:tc>
        <w:tcPr>
          <w:tcW w:w="3794" w:type="dxa"/>
          <w:vMerge w:val="restart"/>
          <w:shd w:val="clear" w:color="auto" w:fill="FFFFFF"/>
          <w:tcMar>
            <w:left w:w="0" w:type="dxa"/>
            <w:right w:w="0" w:type="dxa"/>
          </w:tcMar>
        </w:tcPr>
        <w:p w14:paraId="59595498" w14:textId="77777777" w:rsidR="00ED54E0" w:rsidRPr="009239F7" w:rsidRDefault="00276FB2" w:rsidP="00B801E9">
          <w:pPr>
            <w:jc w:val="left"/>
          </w:pPr>
          <w:r>
            <w:rPr>
              <w:noProof/>
              <w:lang w:eastAsia="en-GB"/>
            </w:rPr>
            <w:drawing>
              <wp:inline distT="0" distB="0" distL="0" distR="0" wp14:anchorId="081EAC63" wp14:editId="1BC7F4B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81055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30F20DC" w14:textId="77777777" w:rsidR="00ED54E0" w:rsidRPr="009239F7" w:rsidRDefault="00ED54E0" w:rsidP="00B801E9">
          <w:pPr>
            <w:jc w:val="right"/>
            <w:rPr>
              <w:b/>
              <w:szCs w:val="16"/>
            </w:rPr>
          </w:pPr>
        </w:p>
      </w:tc>
    </w:tr>
    <w:tr w:rsidR="0063429A" w14:paraId="25CB7C48" w14:textId="77777777" w:rsidTr="008612A9">
      <w:trPr>
        <w:trHeight w:val="868"/>
        <w:jc w:val="center"/>
      </w:trPr>
      <w:tc>
        <w:tcPr>
          <w:tcW w:w="3794" w:type="dxa"/>
          <w:vMerge/>
          <w:shd w:val="clear" w:color="auto" w:fill="FFFFFF"/>
          <w:tcMar>
            <w:left w:w="108" w:type="dxa"/>
            <w:right w:w="108" w:type="dxa"/>
          </w:tcMar>
        </w:tcPr>
        <w:p w14:paraId="0CDE8EC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118218A" w14:textId="77777777" w:rsidR="009239F7" w:rsidRPr="002F6A28" w:rsidRDefault="00276FB2" w:rsidP="00B801E9">
          <w:pPr>
            <w:jc w:val="right"/>
            <w:rPr>
              <w:b/>
              <w:szCs w:val="16"/>
            </w:rPr>
          </w:pPr>
          <w:bookmarkStart w:id="45" w:name="bmkSymbols"/>
          <w:r w:rsidRPr="002F6A28">
            <w:rPr>
              <w:b/>
              <w:szCs w:val="16"/>
            </w:rPr>
            <w:t>G/TBT/N/EU/953</w:t>
          </w:r>
          <w:bookmarkEnd w:id="45"/>
        </w:p>
      </w:tc>
    </w:tr>
    <w:tr w:rsidR="0063429A" w14:paraId="59B004F1" w14:textId="77777777" w:rsidTr="008612A9">
      <w:trPr>
        <w:trHeight w:val="240"/>
        <w:jc w:val="center"/>
      </w:trPr>
      <w:tc>
        <w:tcPr>
          <w:tcW w:w="3794" w:type="dxa"/>
          <w:vMerge/>
          <w:shd w:val="clear" w:color="auto" w:fill="FFFFFF"/>
          <w:tcMar>
            <w:left w:w="108" w:type="dxa"/>
            <w:right w:w="108" w:type="dxa"/>
          </w:tcMar>
          <w:vAlign w:val="center"/>
        </w:tcPr>
        <w:p w14:paraId="0A6BA522" w14:textId="77777777" w:rsidR="00ED54E0" w:rsidRPr="009239F7" w:rsidRDefault="00ED54E0" w:rsidP="00B801E9"/>
      </w:tc>
      <w:tc>
        <w:tcPr>
          <w:tcW w:w="5448" w:type="dxa"/>
          <w:gridSpan w:val="2"/>
          <w:shd w:val="clear" w:color="auto" w:fill="FFFFFF"/>
          <w:tcMar>
            <w:left w:w="108" w:type="dxa"/>
            <w:right w:w="108" w:type="dxa"/>
          </w:tcMar>
          <w:vAlign w:val="center"/>
        </w:tcPr>
        <w:p w14:paraId="5EAACE0F" w14:textId="6CB9625A" w:rsidR="00ED54E0" w:rsidRPr="009239F7" w:rsidRDefault="00463603" w:rsidP="00B801E9">
          <w:pPr>
            <w:jc w:val="right"/>
            <w:rPr>
              <w:szCs w:val="16"/>
            </w:rPr>
          </w:pPr>
          <w:bookmarkStart w:id="46" w:name="spsDateDistribution"/>
          <w:bookmarkStart w:id="47" w:name="bmkDate"/>
          <w:bookmarkEnd w:id="46"/>
          <w:bookmarkEnd w:id="47"/>
          <w:r>
            <w:rPr>
              <w:szCs w:val="16"/>
            </w:rPr>
            <w:t>27 February 2023</w:t>
          </w:r>
        </w:p>
      </w:tc>
    </w:tr>
    <w:tr w:rsidR="0063429A" w14:paraId="74B342A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BA762E" w14:textId="53BFE851" w:rsidR="00ED54E0" w:rsidRPr="009239F7" w:rsidRDefault="00276FB2" w:rsidP="0097650D">
          <w:pPr>
            <w:jc w:val="left"/>
            <w:rPr>
              <w:b/>
            </w:rPr>
          </w:pPr>
          <w:bookmarkStart w:id="48" w:name="bmkSerial"/>
          <w:r w:rsidRPr="002F6A28">
            <w:rPr>
              <w:color w:val="FF0000"/>
              <w:szCs w:val="16"/>
            </w:rPr>
            <w:t>(</w:t>
          </w:r>
          <w:bookmarkStart w:id="49" w:name="spsSerialNumber"/>
          <w:bookmarkEnd w:id="49"/>
          <w:r w:rsidR="00463603">
            <w:rPr>
              <w:color w:val="FF0000"/>
              <w:szCs w:val="16"/>
            </w:rPr>
            <w:t>23-</w:t>
          </w:r>
          <w:r w:rsidR="006F0039">
            <w:rPr>
              <w:color w:val="FF0000"/>
              <w:szCs w:val="16"/>
            </w:rPr>
            <w:t>1351</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C549A61" w14:textId="77777777" w:rsidR="00ED54E0" w:rsidRPr="009239F7" w:rsidRDefault="00276FB2"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63429A" w14:paraId="1C4C731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C1091C1" w14:textId="77777777" w:rsidR="00ED54E0" w:rsidRPr="009239F7" w:rsidRDefault="00276FB2"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42B45C79" w14:textId="77777777" w:rsidR="00ED54E0" w:rsidRPr="002F6A28" w:rsidRDefault="00276FB2"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3BE8DB4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0442A6">
      <w:start w:val="1"/>
      <w:numFmt w:val="decimal"/>
      <w:pStyle w:val="SummaryText"/>
      <w:lvlText w:val="%1."/>
      <w:lvlJc w:val="left"/>
      <w:pPr>
        <w:ind w:left="360" w:hanging="360"/>
      </w:pPr>
    </w:lvl>
    <w:lvl w:ilvl="1" w:tplc="6E4CCCF0" w:tentative="1">
      <w:start w:val="1"/>
      <w:numFmt w:val="lowerLetter"/>
      <w:lvlText w:val="%2."/>
      <w:lvlJc w:val="left"/>
      <w:pPr>
        <w:ind w:left="1080" w:hanging="360"/>
      </w:pPr>
    </w:lvl>
    <w:lvl w:ilvl="2" w:tplc="914C7FAE" w:tentative="1">
      <w:start w:val="1"/>
      <w:numFmt w:val="lowerRoman"/>
      <w:lvlText w:val="%3."/>
      <w:lvlJc w:val="right"/>
      <w:pPr>
        <w:ind w:left="1800" w:hanging="180"/>
      </w:pPr>
    </w:lvl>
    <w:lvl w:ilvl="3" w:tplc="D2860660" w:tentative="1">
      <w:start w:val="1"/>
      <w:numFmt w:val="decimal"/>
      <w:lvlText w:val="%4."/>
      <w:lvlJc w:val="left"/>
      <w:pPr>
        <w:ind w:left="2520" w:hanging="360"/>
      </w:pPr>
    </w:lvl>
    <w:lvl w:ilvl="4" w:tplc="CF78CA54" w:tentative="1">
      <w:start w:val="1"/>
      <w:numFmt w:val="lowerLetter"/>
      <w:lvlText w:val="%5."/>
      <w:lvlJc w:val="left"/>
      <w:pPr>
        <w:ind w:left="3240" w:hanging="360"/>
      </w:pPr>
    </w:lvl>
    <w:lvl w:ilvl="5" w:tplc="88580E38" w:tentative="1">
      <w:start w:val="1"/>
      <w:numFmt w:val="lowerRoman"/>
      <w:lvlText w:val="%6."/>
      <w:lvlJc w:val="right"/>
      <w:pPr>
        <w:ind w:left="3960" w:hanging="180"/>
      </w:pPr>
    </w:lvl>
    <w:lvl w:ilvl="6" w:tplc="D5EC4AEC" w:tentative="1">
      <w:start w:val="1"/>
      <w:numFmt w:val="decimal"/>
      <w:lvlText w:val="%7."/>
      <w:lvlJc w:val="left"/>
      <w:pPr>
        <w:ind w:left="4680" w:hanging="360"/>
      </w:pPr>
    </w:lvl>
    <w:lvl w:ilvl="7" w:tplc="D206B698" w:tentative="1">
      <w:start w:val="1"/>
      <w:numFmt w:val="lowerLetter"/>
      <w:lvlText w:val="%8."/>
      <w:lvlJc w:val="left"/>
      <w:pPr>
        <w:ind w:left="5400" w:hanging="360"/>
      </w:pPr>
    </w:lvl>
    <w:lvl w:ilvl="8" w:tplc="5992876C" w:tentative="1">
      <w:start w:val="1"/>
      <w:numFmt w:val="lowerRoman"/>
      <w:lvlText w:val="%9."/>
      <w:lvlJc w:val="right"/>
      <w:pPr>
        <w:ind w:left="6120" w:hanging="180"/>
      </w:pPr>
    </w:lvl>
  </w:abstractNum>
  <w:num w:numId="1" w16cid:durableId="1309364051">
    <w:abstractNumId w:val="9"/>
  </w:num>
  <w:num w:numId="2" w16cid:durableId="1074006958">
    <w:abstractNumId w:val="7"/>
  </w:num>
  <w:num w:numId="3" w16cid:durableId="1403021040">
    <w:abstractNumId w:val="6"/>
  </w:num>
  <w:num w:numId="4" w16cid:durableId="2136679137">
    <w:abstractNumId w:val="5"/>
  </w:num>
  <w:num w:numId="5" w16cid:durableId="954941462">
    <w:abstractNumId w:val="4"/>
  </w:num>
  <w:num w:numId="6" w16cid:durableId="1124881198">
    <w:abstractNumId w:val="12"/>
  </w:num>
  <w:num w:numId="7" w16cid:durableId="432170160">
    <w:abstractNumId w:val="11"/>
  </w:num>
  <w:num w:numId="8" w16cid:durableId="1628849399">
    <w:abstractNumId w:val="10"/>
  </w:num>
  <w:num w:numId="9" w16cid:durableId="7719039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3357803">
    <w:abstractNumId w:val="13"/>
  </w:num>
  <w:num w:numId="11" w16cid:durableId="678897267">
    <w:abstractNumId w:val="8"/>
  </w:num>
  <w:num w:numId="12" w16cid:durableId="838424623">
    <w:abstractNumId w:val="3"/>
  </w:num>
  <w:num w:numId="13" w16cid:durableId="12414575">
    <w:abstractNumId w:val="2"/>
  </w:num>
  <w:num w:numId="14" w16cid:durableId="564411013">
    <w:abstractNumId w:val="1"/>
  </w:num>
  <w:num w:numId="15" w16cid:durableId="1708070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76FB2"/>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167DD"/>
    <w:rsid w:val="004423A4"/>
    <w:rsid w:val="00463603"/>
    <w:rsid w:val="00467032"/>
    <w:rsid w:val="0046754A"/>
    <w:rsid w:val="00473B57"/>
    <w:rsid w:val="0048173D"/>
    <w:rsid w:val="00482864"/>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3429A"/>
    <w:rsid w:val="00643C1F"/>
    <w:rsid w:val="00655881"/>
    <w:rsid w:val="0066043C"/>
    <w:rsid w:val="006607BC"/>
    <w:rsid w:val="00672511"/>
    <w:rsid w:val="00674CCD"/>
    <w:rsid w:val="00682D50"/>
    <w:rsid w:val="006845EE"/>
    <w:rsid w:val="0069259F"/>
    <w:rsid w:val="00696B74"/>
    <w:rsid w:val="006A72C8"/>
    <w:rsid w:val="006D6F16"/>
    <w:rsid w:val="006E4336"/>
    <w:rsid w:val="006F0039"/>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0D51"/>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E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3/TBT/EEC/23_1367_00_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ow-eu-tbt@ec.europa.eu" TargetMode="External"/><Relationship Id="rId12" Type="http://schemas.openxmlformats.org/officeDocument/2006/relationships/hyperlink" Target="https://eur-lex.europa.eu/legal-content/EN/TXT/?uri=CELEX:52022PC067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growth/tools-databases/tbt/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row-eu-tbt@ec.europa.e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ur-lex.europa.eu/legal-content/EN/TXT/?uri=CELEX%3A01994L0062-20180704&amp;qid=1674833492839" TargetMode="External"/><Relationship Id="rId14" Type="http://schemas.openxmlformats.org/officeDocument/2006/relationships/hyperlink" Target="https://members.wto.org/crnattachments/2023/TBT/EEC/23_1367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3</Pages>
  <Words>892</Words>
  <Characters>5129</Characters>
  <Application>Microsoft Office Word</Application>
  <DocSecurity>0</DocSecurity>
  <Lines>109</Lines>
  <Paragraphs>62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2023-02-27T08:01:00Z</dcterms:created>
  <dcterms:modified xsi:type="dcterms:W3CDTF">2023-02-27T13:51:00Z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