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11A39" w14:textId="77777777" w:rsidR="009239F7" w:rsidRPr="002F6A28" w:rsidRDefault="006416C4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4337E59B" w14:textId="77777777" w:rsidR="009239F7" w:rsidRPr="002F6A28" w:rsidRDefault="006416C4" w:rsidP="002F6A28">
      <w:pPr>
        <w:jc w:val="center"/>
      </w:pPr>
      <w:r w:rsidRPr="002F6A28">
        <w:t>The following notification is being circulated in accordance with Article 10.6</w:t>
      </w:r>
    </w:p>
    <w:p w14:paraId="52705089" w14:textId="77777777" w:rsidR="009239F7" w:rsidRPr="002F6A28" w:rsidRDefault="009239F7" w:rsidP="006416C4">
      <w:pPr>
        <w:jc w:val="center"/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A12213" w14:paraId="510EECCF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9CE80D2" w14:textId="77777777" w:rsidR="00F85C99" w:rsidRPr="002F6A28" w:rsidRDefault="006416C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230C517" w14:textId="77777777" w:rsidR="00F85C99" w:rsidRPr="002F6A28" w:rsidRDefault="006416C4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Denmark</w:t>
            </w:r>
            <w:bookmarkEnd w:id="1"/>
            <w:r w:rsidRPr="002F6A28">
              <w:t xml:space="preserve"> </w:t>
            </w:r>
          </w:p>
          <w:p w14:paraId="6405E429" w14:textId="77777777" w:rsidR="00F85C99" w:rsidRPr="002F6A28" w:rsidRDefault="006416C4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A12213" w14:paraId="3D62723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9F9AF7" w14:textId="77777777" w:rsidR="00F85C99" w:rsidRPr="002F6A28" w:rsidRDefault="006416C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08C06F" w14:textId="77777777" w:rsidR="00F85C99" w:rsidRPr="002F6A28" w:rsidRDefault="006416C4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7CCB3FD5" w14:textId="77777777" w:rsidR="00113025" w:rsidRPr="002F6A28" w:rsidRDefault="006416C4" w:rsidP="00155128">
            <w:pPr>
              <w:spacing w:before="120" w:after="120"/>
              <w:jc w:val="left"/>
            </w:pPr>
            <w:r w:rsidRPr="002F6A28">
              <w:t>Danish Safety Technology Agency</w:t>
            </w:r>
            <w:r w:rsidRPr="002F6A28">
              <w:br/>
              <w:t>Esbjerg Brygge 30</w:t>
            </w:r>
            <w:r w:rsidRPr="002F6A28">
              <w:br/>
              <w:t>DK-6700 Esbjerg</w:t>
            </w:r>
            <w:r w:rsidRPr="002F6A28">
              <w:br/>
              <w:t>Phone: +45 33 73 20 00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sik@sik.dk</w:t>
              </w:r>
            </w:hyperlink>
            <w:r w:rsidRPr="002F6A28">
              <w:t xml:space="preserve"> </w:t>
            </w:r>
            <w:bookmarkEnd w:id="5"/>
          </w:p>
          <w:p w14:paraId="1C5CC298" w14:textId="77777777" w:rsidR="00F85C99" w:rsidRPr="002F6A28" w:rsidRDefault="006416C4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2DA21092" w14:textId="77777777" w:rsidR="00113025" w:rsidRPr="002F6A28" w:rsidRDefault="006416C4" w:rsidP="00AA646C">
            <w:pPr>
              <w:spacing w:after="120"/>
              <w:jc w:val="left"/>
            </w:pPr>
            <w:r w:rsidRPr="002F6A28">
              <w:t>Danish Business Authority</w:t>
            </w:r>
            <w:r w:rsidRPr="002F6A28">
              <w:br/>
              <w:t>Langelinie Allé 17</w:t>
            </w:r>
            <w:r w:rsidRPr="002F6A28">
              <w:br/>
              <w:t>DK-2100 Copenhagen O</w:t>
            </w:r>
            <w:r w:rsidRPr="002F6A28">
              <w:br/>
              <w:t>Denmark</w:t>
            </w:r>
            <w:r w:rsidRPr="002F6A28">
              <w:br/>
              <w:t>Phone: +45 35 29 10 00</w:t>
            </w:r>
            <w:r w:rsidRPr="002F6A28">
              <w:br/>
              <w:t xml:space="preserve">E-mail: </w:t>
            </w:r>
            <w:hyperlink r:id="rId8" w:history="1">
              <w:r w:rsidRPr="002F6A28">
                <w:rPr>
                  <w:color w:val="0000FF"/>
                  <w:u w:val="single"/>
                </w:rPr>
                <w:t>notifikationer@erst.dk</w:t>
              </w:r>
            </w:hyperlink>
            <w:bookmarkEnd w:id="7"/>
          </w:p>
        </w:tc>
      </w:tr>
      <w:tr w:rsidR="00A12213" w14:paraId="4BF9A74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C4F5F6" w14:textId="77777777" w:rsidR="00F85C99" w:rsidRPr="002F6A28" w:rsidRDefault="006416C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1C9E82" w14:textId="77777777" w:rsidR="00F85C99" w:rsidRPr="0058336F" w:rsidRDefault="006416C4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A12213" w14:paraId="0083756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936EFD" w14:textId="77777777" w:rsidR="00F85C99" w:rsidRPr="002F6A28" w:rsidRDefault="006416C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15C717" w14:textId="77777777" w:rsidR="00F85C99" w:rsidRPr="002F6A28" w:rsidRDefault="006416C4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Concerning electronic cigarettes harmonized under Directive 2014/40/EU</w:t>
            </w:r>
            <w:bookmarkStart w:id="20" w:name="sps3a"/>
            <w:bookmarkEnd w:id="20"/>
          </w:p>
        </w:tc>
      </w:tr>
      <w:tr w:rsidR="00A12213" w14:paraId="4DA2FF9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3BC529" w14:textId="77777777" w:rsidR="00F85C99" w:rsidRPr="002F6A28" w:rsidRDefault="006416C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07A071" w14:textId="77777777" w:rsidR="00F85C99" w:rsidRPr="002F6A28" w:rsidRDefault="006416C4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Bekendtgørelse om en registreringsordning for fremstilling, oplagring og markedsføring af elektroniske cigaretter og genopfyldningsbeholdere med eller uden nikotin Executive order on a registration scheme for the manufacture, storage and marketing of electronic cigarettes and refill containers with or without nicotine (2 page(s), in Danish)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A12213" w14:paraId="2B8CD57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343D52" w14:textId="77777777" w:rsidR="00F85C99" w:rsidRPr="002F6A28" w:rsidRDefault="006416C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2110C3" w14:textId="77777777" w:rsidR="00F85C99" w:rsidRPr="002F6A28" w:rsidRDefault="006416C4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Registration scheme including payment of charges for the manufacture, storage and marketing of electronic cigarettes and refill containers with or without nicotine </w:t>
            </w:r>
          </w:p>
        </w:tc>
      </w:tr>
      <w:tr w:rsidR="00A12213" w14:paraId="620DBE9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E7211B" w14:textId="77777777" w:rsidR="00F85C99" w:rsidRPr="002F6A28" w:rsidRDefault="006416C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EDFCF3" w14:textId="77777777" w:rsidR="00F85C99" w:rsidRPr="002F6A28" w:rsidRDefault="006416C4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7" w:name="sps7f"/>
            <w:bookmarkEnd w:id="27"/>
          </w:p>
        </w:tc>
      </w:tr>
      <w:tr w:rsidR="00A12213" w14:paraId="10126CD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553ED5" w14:textId="77777777" w:rsidR="00F85C99" w:rsidRPr="002F6A28" w:rsidRDefault="006416C4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585004" w14:textId="77777777" w:rsidR="00F85C99" w:rsidRPr="002F6A28" w:rsidRDefault="006416C4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Notification regarding executive order (bekendgørelse om ændring af bekendtgørelse om en registreringsordning for fremstilling, oplagring og markedsføring af elektroniske cigaretter og genopfyldningsbeholdere med eller uden nikotin</w:t>
            </w:r>
          </w:p>
          <w:p w14:paraId="78026CBC" w14:textId="77777777" w:rsidR="00113025" w:rsidRPr="002F6A28" w:rsidRDefault="006416C4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Proposal for the act the executive order is based upon.</w:t>
            </w:r>
          </w:p>
        </w:tc>
      </w:tr>
      <w:tr w:rsidR="00A12213" w14:paraId="7B243AE0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E680BF" w14:textId="77777777" w:rsidR="00EE3A11" w:rsidRPr="002F6A28" w:rsidRDefault="006416C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E5F6E6" w14:textId="77777777" w:rsidR="00EE3A11" w:rsidRPr="002F6A28" w:rsidRDefault="006416C4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1 March 2022</w:t>
            </w:r>
            <w:bookmarkStart w:id="30" w:name="sps10a"/>
            <w:bookmarkStart w:id="31" w:name="sps10b"/>
            <w:bookmarkEnd w:id="30"/>
            <w:bookmarkEnd w:id="31"/>
          </w:p>
          <w:p w14:paraId="573DDBC0" w14:textId="77777777" w:rsidR="00EE3A11" w:rsidRPr="002F6A28" w:rsidRDefault="006416C4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1 April 2022</w:t>
            </w:r>
            <w:bookmarkStart w:id="33" w:name="sps11a"/>
            <w:bookmarkStart w:id="34" w:name="sps11b"/>
            <w:bookmarkEnd w:id="33"/>
            <w:bookmarkEnd w:id="34"/>
          </w:p>
        </w:tc>
      </w:tr>
      <w:tr w:rsidR="00A12213" w14:paraId="19A63D8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F39352" w14:textId="77777777" w:rsidR="00F85C99" w:rsidRPr="002F6A28" w:rsidRDefault="006416C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6772A7" w14:textId="77777777" w:rsidR="00F85C99" w:rsidRPr="002F6A28" w:rsidRDefault="006416C4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A12213" w14:paraId="3F9FE5FF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993E546" w14:textId="77777777" w:rsidR="00F85C99" w:rsidRPr="002F6A28" w:rsidRDefault="006416C4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9CF77DC" w14:textId="77777777" w:rsidR="00F85C99" w:rsidRPr="002F6A28" w:rsidRDefault="006416C4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07360D10" w14:textId="77777777" w:rsidR="00113025" w:rsidRPr="002F6A28" w:rsidRDefault="004C752A" w:rsidP="00B16145">
            <w:pPr>
              <w:keepNext/>
              <w:keepLines/>
              <w:spacing w:before="120" w:after="120"/>
              <w:jc w:val="left"/>
            </w:pPr>
            <w:hyperlink r:id="rId9" w:history="1">
              <w:r w:rsidR="006416C4" w:rsidRPr="002F6A28">
                <w:rPr>
                  <w:color w:val="0000FF"/>
                  <w:u w:val="single"/>
                </w:rPr>
                <w:t>https://members.wto.org/crnattachments/2021/TBT/DNK/21_7700_01_x.pdf</w:t>
              </w:r>
            </w:hyperlink>
            <w:r w:rsidR="006416C4" w:rsidRPr="002F6A28">
              <w:br/>
            </w:r>
            <w:hyperlink r:id="rId10" w:history="1">
              <w:r w:rsidR="006416C4" w:rsidRPr="002F6A28">
                <w:rPr>
                  <w:color w:val="0000FF"/>
                  <w:u w:val="single"/>
                </w:rPr>
                <w:t>https://members.wto.org/crnattachments/2021/TBT/DNK/21_7700_00_x.pdf</w:t>
              </w:r>
            </w:hyperlink>
            <w:bookmarkEnd w:id="40"/>
          </w:p>
        </w:tc>
      </w:tr>
    </w:tbl>
    <w:p w14:paraId="7447308A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E1A18" w14:textId="77777777" w:rsidR="006311B9" w:rsidRDefault="006416C4">
      <w:r>
        <w:separator/>
      </w:r>
    </w:p>
  </w:endnote>
  <w:endnote w:type="continuationSeparator" w:id="0">
    <w:p w14:paraId="642689CA" w14:textId="77777777" w:rsidR="006311B9" w:rsidRDefault="0064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7BDA7" w14:textId="77777777" w:rsidR="009239F7" w:rsidRPr="002F6A28" w:rsidRDefault="006416C4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B4FFB" w14:textId="77777777" w:rsidR="009239F7" w:rsidRPr="002F6A28" w:rsidRDefault="006416C4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1A92A" w14:textId="77777777" w:rsidR="00EE3A11" w:rsidRPr="002F6A28" w:rsidRDefault="006416C4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E1438" w14:textId="77777777" w:rsidR="006311B9" w:rsidRDefault="006416C4">
      <w:r>
        <w:separator/>
      </w:r>
    </w:p>
  </w:footnote>
  <w:footnote w:type="continuationSeparator" w:id="0">
    <w:p w14:paraId="0CE80529" w14:textId="77777777" w:rsidR="006311B9" w:rsidRDefault="00641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D4771" w14:textId="77777777" w:rsidR="009239F7" w:rsidRPr="002F6A28" w:rsidRDefault="006416C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E2A88F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0D4B662" w14:textId="77777777" w:rsidR="009239F7" w:rsidRPr="002F6A28" w:rsidRDefault="006416C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B659ADA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CF41D" w14:textId="77777777" w:rsidR="009239F7" w:rsidRPr="002F6A28" w:rsidRDefault="006416C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G/TBT/N/DNK/119</w:t>
    </w:r>
    <w:bookmarkEnd w:id="41"/>
  </w:p>
  <w:p w14:paraId="7E0DE67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64FF6E3" w14:textId="77777777" w:rsidR="009239F7" w:rsidRPr="002F6A28" w:rsidRDefault="006416C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4BF6C8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12213" w14:paraId="7844137A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8C19D0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C71A2E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A12213" w14:paraId="1603876D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6AC1512" w14:textId="77777777" w:rsidR="00ED54E0" w:rsidRPr="009239F7" w:rsidRDefault="006416C4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F389848" wp14:editId="6936F731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8879443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2B14727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A12213" w14:paraId="458A9C9B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06F1593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09B6BFC" w14:textId="77777777" w:rsidR="009239F7" w:rsidRPr="002F6A28" w:rsidRDefault="006416C4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G/TBT/N/DNK/119</w:t>
          </w:r>
          <w:bookmarkEnd w:id="43"/>
        </w:p>
      </w:tc>
    </w:tr>
    <w:tr w:rsidR="00A12213" w14:paraId="16D6B8CD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A6BC06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4882A97" w14:textId="43B90DA8" w:rsidR="00ED54E0" w:rsidRPr="009239F7" w:rsidRDefault="006416C4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13 December 2021</w:t>
          </w:r>
        </w:p>
      </w:tc>
    </w:tr>
    <w:tr w:rsidR="00A12213" w14:paraId="3EFFB089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67C5110" w14:textId="0121B86C" w:rsidR="00ED54E0" w:rsidRPr="009239F7" w:rsidRDefault="006416C4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4C752A">
            <w:rPr>
              <w:color w:val="FF0000"/>
              <w:szCs w:val="16"/>
            </w:rPr>
            <w:t>9300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A3E9C52" w14:textId="77777777" w:rsidR="00ED54E0" w:rsidRPr="009239F7" w:rsidRDefault="006416C4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A12213" w14:paraId="405F0DBF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2243AD4" w14:textId="77777777" w:rsidR="00ED54E0" w:rsidRPr="009239F7" w:rsidRDefault="006416C4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2F1C6A8" w14:textId="77777777" w:rsidR="00ED54E0" w:rsidRPr="002F6A28" w:rsidRDefault="006416C4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199F35D3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24826D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8E2F2C6" w:tentative="1">
      <w:start w:val="1"/>
      <w:numFmt w:val="lowerLetter"/>
      <w:lvlText w:val="%2."/>
      <w:lvlJc w:val="left"/>
      <w:pPr>
        <w:ind w:left="1080" w:hanging="360"/>
      </w:pPr>
    </w:lvl>
    <w:lvl w:ilvl="2" w:tplc="2F3C7DCA" w:tentative="1">
      <w:start w:val="1"/>
      <w:numFmt w:val="lowerRoman"/>
      <w:lvlText w:val="%3."/>
      <w:lvlJc w:val="right"/>
      <w:pPr>
        <w:ind w:left="1800" w:hanging="180"/>
      </w:pPr>
    </w:lvl>
    <w:lvl w:ilvl="3" w:tplc="0FCA2B84" w:tentative="1">
      <w:start w:val="1"/>
      <w:numFmt w:val="decimal"/>
      <w:lvlText w:val="%4."/>
      <w:lvlJc w:val="left"/>
      <w:pPr>
        <w:ind w:left="2520" w:hanging="360"/>
      </w:pPr>
    </w:lvl>
    <w:lvl w:ilvl="4" w:tplc="D0AAC44C" w:tentative="1">
      <w:start w:val="1"/>
      <w:numFmt w:val="lowerLetter"/>
      <w:lvlText w:val="%5."/>
      <w:lvlJc w:val="left"/>
      <w:pPr>
        <w:ind w:left="3240" w:hanging="360"/>
      </w:pPr>
    </w:lvl>
    <w:lvl w:ilvl="5" w:tplc="20D6F4E6" w:tentative="1">
      <w:start w:val="1"/>
      <w:numFmt w:val="lowerRoman"/>
      <w:lvlText w:val="%6."/>
      <w:lvlJc w:val="right"/>
      <w:pPr>
        <w:ind w:left="3960" w:hanging="180"/>
      </w:pPr>
    </w:lvl>
    <w:lvl w:ilvl="6" w:tplc="DFE03F7E" w:tentative="1">
      <w:start w:val="1"/>
      <w:numFmt w:val="decimal"/>
      <w:lvlText w:val="%7."/>
      <w:lvlJc w:val="left"/>
      <w:pPr>
        <w:ind w:left="4680" w:hanging="360"/>
      </w:pPr>
    </w:lvl>
    <w:lvl w:ilvl="7" w:tplc="3B1067D6" w:tentative="1">
      <w:start w:val="1"/>
      <w:numFmt w:val="lowerLetter"/>
      <w:lvlText w:val="%8."/>
      <w:lvlJc w:val="left"/>
      <w:pPr>
        <w:ind w:left="5400" w:hanging="360"/>
      </w:pPr>
    </w:lvl>
    <w:lvl w:ilvl="8" w:tplc="125A6AE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025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C752A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311B9"/>
    <w:rsid w:val="006416C4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B7D5D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12213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717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tifikationer@erst.d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k@sik.d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1/TBT/DNK/21_7700_00_x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1/TBT/DNK/21_7700_01_x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2109</Characters>
  <Application>Microsoft Office Word</Application>
  <DocSecurity>0</DocSecurity>
  <Lines>57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2021-12-13T15:17:00Z</dcterms:created>
  <dcterms:modified xsi:type="dcterms:W3CDTF">2021-12-13T15:24:00Z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