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15D4" w14:textId="77777777" w:rsidR="009239F7" w:rsidRPr="002F6A28" w:rsidRDefault="009C7A7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BE60D3" w14:textId="77777777" w:rsidR="009239F7" w:rsidRPr="002F6A28" w:rsidRDefault="009C7A7F" w:rsidP="002F6A28">
      <w:pPr>
        <w:jc w:val="center"/>
      </w:pPr>
      <w:r w:rsidRPr="002F6A28">
        <w:t>The following notification is being circulated in accordance with Article 10.6</w:t>
      </w:r>
    </w:p>
    <w:p w14:paraId="58954D6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D2FF2" w14:paraId="52A29CD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2C73E95" w14:textId="77777777" w:rsidR="00F85C99" w:rsidRPr="002F6A28" w:rsidRDefault="009C7A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B8D5FC" w14:textId="77777777" w:rsidR="00F85C99" w:rsidRPr="002F6A28" w:rsidRDefault="009C7A7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2DF60821" w14:textId="77777777" w:rsidR="00F85C99" w:rsidRPr="002F6A28" w:rsidRDefault="009C7A7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D2FF2" w14:paraId="5F2124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72564" w14:textId="77777777" w:rsidR="00F85C99" w:rsidRPr="002F6A28" w:rsidRDefault="009C7A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245E4" w14:textId="77777777" w:rsidR="00F85C99" w:rsidRPr="002F6A28" w:rsidRDefault="009C7A7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4310307E" w14:textId="77777777" w:rsidR="00F85C99" w:rsidRPr="002F6A28" w:rsidRDefault="009C7A7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D2FF2" w14:paraId="30FAFA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1E3FF" w14:textId="77777777" w:rsidR="00F85C99" w:rsidRPr="002F6A28" w:rsidRDefault="009C7A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46888" w14:textId="77777777" w:rsidR="00F85C99" w:rsidRPr="0058336F" w:rsidRDefault="009C7A7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D2FF2" w14:paraId="015D8B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528D2" w14:textId="77777777" w:rsidR="00F85C99" w:rsidRPr="002F6A28" w:rsidRDefault="009C7A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BCD3D" w14:textId="77777777" w:rsidR="00F85C99" w:rsidRPr="002F6A28" w:rsidRDefault="009C7A7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Feed additives-4,4′-diketo-β-carotene (canthaxanthin</w:t>
            </w:r>
            <w:r w:rsidR="00EE3A11" w:rsidRPr="00C379C8">
              <w:rPr>
                <w:rFonts w:ascii="MS Mincho" w:eastAsia="MS Mincho" w:hAnsi="MS Mincho" w:cs="MS Mincho"/>
              </w:rPr>
              <w:t>）</w:t>
            </w:r>
            <w:r w:rsidR="00EE3A11" w:rsidRPr="00C379C8">
              <w:t>; (HS: 230990, 320419); (ICS: 65.120)</w:t>
            </w:r>
            <w:bookmarkStart w:id="20" w:name="sps3a"/>
            <w:bookmarkEnd w:id="20"/>
          </w:p>
        </w:tc>
      </w:tr>
      <w:tr w:rsidR="00DD2FF2" w14:paraId="6BB0D6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D08BD" w14:textId="77777777" w:rsidR="00F85C99" w:rsidRPr="002F6A28" w:rsidRDefault="009C7A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5231C" w14:textId="77777777" w:rsidR="00F85C99" w:rsidRPr="002F6A28" w:rsidRDefault="009C7A7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Standard of the P.R.C., Feed Additives —Part 9</w:t>
            </w:r>
            <w:r w:rsidR="00EE3A11" w:rsidRPr="00C379C8">
              <w:rPr>
                <w:rFonts w:ascii="MS Mincho" w:eastAsia="MS Mincho" w:hAnsi="MS Mincho" w:cs="MS Mincho"/>
              </w:rPr>
              <w:t>：</w:t>
            </w:r>
            <w:proofErr w:type="spellStart"/>
            <w:r w:rsidR="00EE3A11" w:rsidRPr="00C379C8">
              <w:t>Coloring</w:t>
            </w:r>
            <w:proofErr w:type="spellEnd"/>
            <w:r w:rsidR="00EE3A11" w:rsidRPr="00C379C8">
              <w:t xml:space="preserve"> Agents–4,4′-Diketo-β-Carotene</w:t>
            </w:r>
            <w:r>
              <w:t xml:space="preserve"> </w:t>
            </w:r>
            <w:r w:rsidR="00EE3A11" w:rsidRPr="00C379C8">
              <w:t>(Canthaxanthin</w:t>
            </w:r>
            <w:r>
              <w:rPr>
                <w:rFonts w:ascii="MS Mincho" w:eastAsia="MS Mincho" w:hAnsi="MS Mincho" w:cs="MS Mincho" w:hint="eastAsia"/>
              </w:rPr>
              <w:t>)</w:t>
            </w:r>
            <w:r w:rsidR="00EE3A11" w:rsidRPr="00C379C8">
              <w:t xml:space="preserve"> (11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D2FF2" w14:paraId="41FB97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17A22" w14:textId="77777777" w:rsidR="00F85C99" w:rsidRPr="002F6A28" w:rsidRDefault="009C7A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76CF3" w14:textId="77777777" w:rsidR="00F85C99" w:rsidRPr="002F6A28" w:rsidRDefault="009C7A7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specifies the technical requirements, sampling, test methods, inspection rules, labelling, packaging, </w:t>
            </w:r>
            <w:proofErr w:type="gramStart"/>
            <w:r w:rsidR="00FE448B" w:rsidRPr="00C379C8">
              <w:t>transportation</w:t>
            </w:r>
            <w:proofErr w:type="gramEnd"/>
            <w:r w:rsidR="00FE448B" w:rsidRPr="00C379C8">
              <w:t xml:space="preserve"> and storage of feed additives-–4,4′-diketo-β-carotene (canthaxanthin). This part is applicable to the feed additives 96% –4,4′-diketo-β-carotene (canthaxanthin) products which are synthesized by chemical synthesis with β-carotene or vitamin A acetate as main raw material, and feed additive 10% –4,4′-diketo-β-carotene (canthaxanthin) product prepared by spray drying with the above mentioned product as raw material and added silica.</w:t>
            </w:r>
          </w:p>
        </w:tc>
      </w:tr>
      <w:tr w:rsidR="00DD2FF2" w14:paraId="02FF14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428CF" w14:textId="77777777" w:rsidR="00F85C99" w:rsidRPr="002F6A28" w:rsidRDefault="009C7A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E90A0" w14:textId="77777777" w:rsidR="00F85C99" w:rsidRPr="002F6A28" w:rsidRDefault="009C7A7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animal or plant life or health; Quality requirements</w:t>
            </w:r>
            <w:bookmarkStart w:id="27" w:name="sps7f"/>
            <w:bookmarkEnd w:id="27"/>
          </w:p>
        </w:tc>
      </w:tr>
      <w:tr w:rsidR="00DD2FF2" w14:paraId="17BFE5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926CA" w14:textId="77777777" w:rsidR="00F85C99" w:rsidRPr="002F6A28" w:rsidRDefault="009C7A7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1C31D" w14:textId="77777777" w:rsidR="00072B36" w:rsidRPr="002F6A28" w:rsidRDefault="009C7A7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1071510" w14:textId="77777777" w:rsidR="00F85C99" w:rsidRPr="002F6A28" w:rsidRDefault="009C7A7F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DD2FF2" w14:paraId="6952E8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F5031" w14:textId="77777777" w:rsidR="00EE3A11" w:rsidRPr="002F6A28" w:rsidRDefault="009C7A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44A1C" w14:textId="77777777" w:rsidR="00EE3A11" w:rsidRPr="002F6A28" w:rsidRDefault="009C7A7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01DBD3A4" w14:textId="77777777" w:rsidR="00EE3A11" w:rsidRPr="002F6A28" w:rsidRDefault="009C7A7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DD2FF2" w14:paraId="11CF2A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0AB8" w14:textId="77777777" w:rsidR="00F85C99" w:rsidRPr="002F6A28" w:rsidRDefault="009C7A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60949" w14:textId="77777777" w:rsidR="00F85C99" w:rsidRPr="002F6A28" w:rsidRDefault="009C7A7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D2FF2" w14:paraId="6C1F4AF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A07F4C" w14:textId="77777777" w:rsidR="00F85C99" w:rsidRPr="002F6A28" w:rsidRDefault="009C7A7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406E29" w14:textId="77777777" w:rsidR="00F85C99" w:rsidRPr="002F6A28" w:rsidRDefault="009C7A7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5CEF5C8" w14:textId="77777777" w:rsidR="00B259B4" w:rsidRPr="002F6A28" w:rsidRDefault="009C7A7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FB7E029" w14:textId="77777777" w:rsidR="00B259B4" w:rsidRPr="002F6A28" w:rsidRDefault="00236FB1" w:rsidP="00B16145">
            <w:pPr>
              <w:keepNext/>
              <w:keepLines/>
              <w:spacing w:before="120" w:after="120"/>
            </w:pPr>
            <w:hyperlink r:id="rId8" w:history="1">
              <w:r w:rsidR="009C7A7F" w:rsidRPr="002F6A28">
                <w:rPr>
                  <w:color w:val="0000FF"/>
                  <w:u w:val="single"/>
                </w:rPr>
                <w:t>https://members.wto.org/crnattachments/2021/TBT/CHN/21_0979_00_x.pdf</w:t>
              </w:r>
            </w:hyperlink>
            <w:bookmarkEnd w:id="40"/>
          </w:p>
        </w:tc>
      </w:tr>
    </w:tbl>
    <w:p w14:paraId="078B461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6E6F" w14:textId="77777777" w:rsidR="00C14072" w:rsidRDefault="009C7A7F">
      <w:r>
        <w:separator/>
      </w:r>
    </w:p>
  </w:endnote>
  <w:endnote w:type="continuationSeparator" w:id="0">
    <w:p w14:paraId="72B8CE8A" w14:textId="77777777" w:rsidR="00C14072" w:rsidRDefault="009C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085E" w14:textId="77777777" w:rsidR="009239F7" w:rsidRPr="002F6A28" w:rsidRDefault="009C7A7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5A65" w14:textId="77777777" w:rsidR="009239F7" w:rsidRPr="002F6A28" w:rsidRDefault="009C7A7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B444" w14:textId="77777777" w:rsidR="00EE3A11" w:rsidRPr="002F6A28" w:rsidRDefault="009C7A7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8780" w14:textId="77777777" w:rsidR="00C14072" w:rsidRDefault="009C7A7F">
      <w:r>
        <w:separator/>
      </w:r>
    </w:p>
  </w:footnote>
  <w:footnote w:type="continuationSeparator" w:id="0">
    <w:p w14:paraId="613D048C" w14:textId="77777777" w:rsidR="00C14072" w:rsidRDefault="009C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9EA5" w14:textId="77777777" w:rsidR="009239F7" w:rsidRPr="002F6A28" w:rsidRDefault="009C7A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FB5E98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CC7B65" w14:textId="77777777" w:rsidR="009239F7" w:rsidRPr="002F6A28" w:rsidRDefault="009C7A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A690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23E7" w14:textId="77777777" w:rsidR="009239F7" w:rsidRPr="002F6A28" w:rsidRDefault="009C7A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G/TBT/N/CHN/1536</w:t>
    </w:r>
    <w:bookmarkEnd w:id="41"/>
  </w:p>
  <w:p w14:paraId="0B845C7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DC0B55" w14:textId="77777777" w:rsidR="009239F7" w:rsidRPr="002F6A28" w:rsidRDefault="009C7A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ABAE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2FF2" w14:paraId="1243580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C383E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A8C96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D2FF2" w14:paraId="0BC80D4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93BAD6" w14:textId="77777777" w:rsidR="00ED54E0" w:rsidRPr="009239F7" w:rsidRDefault="009C7A7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7674A5" wp14:editId="6F659E7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43963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737E7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D2FF2" w14:paraId="64CEE0C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B11E8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EDD9F1" w14:textId="77777777" w:rsidR="009239F7" w:rsidRPr="002F6A28" w:rsidRDefault="009C7A7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G/TBT/N/CHN/1536</w:t>
          </w:r>
          <w:bookmarkEnd w:id="43"/>
        </w:p>
      </w:tc>
    </w:tr>
    <w:tr w:rsidR="00DD2FF2" w14:paraId="056690C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1C6D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855DA6" w14:textId="632A9EA6" w:rsidR="00ED54E0" w:rsidRPr="009239F7" w:rsidRDefault="009C7A7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February 2021</w:t>
          </w:r>
        </w:p>
      </w:tc>
    </w:tr>
    <w:tr w:rsidR="00DD2FF2" w14:paraId="3362B83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D1C93" w14:textId="198374F7" w:rsidR="00ED54E0" w:rsidRPr="009239F7" w:rsidRDefault="009C7A7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36FB1">
            <w:rPr>
              <w:color w:val="FF0000"/>
              <w:szCs w:val="16"/>
            </w:rPr>
            <w:t>0992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CE1E07" w14:textId="77777777" w:rsidR="00ED54E0" w:rsidRPr="009239F7" w:rsidRDefault="009C7A7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D2FF2" w14:paraId="1C5D82F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2600F" w14:textId="77777777" w:rsidR="00ED54E0" w:rsidRPr="009239F7" w:rsidRDefault="009C7A7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6C1B3C" w14:textId="77777777" w:rsidR="00ED54E0" w:rsidRPr="002F6A28" w:rsidRDefault="009C7A7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A764A7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90019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DC6E1A" w:tentative="1">
      <w:start w:val="1"/>
      <w:numFmt w:val="lowerLetter"/>
      <w:lvlText w:val="%2."/>
      <w:lvlJc w:val="left"/>
      <w:pPr>
        <w:ind w:left="1080" w:hanging="360"/>
      </w:pPr>
    </w:lvl>
    <w:lvl w:ilvl="2" w:tplc="4C0AA914" w:tentative="1">
      <w:start w:val="1"/>
      <w:numFmt w:val="lowerRoman"/>
      <w:lvlText w:val="%3."/>
      <w:lvlJc w:val="right"/>
      <w:pPr>
        <w:ind w:left="1800" w:hanging="180"/>
      </w:pPr>
    </w:lvl>
    <w:lvl w:ilvl="3" w:tplc="0A70EABE" w:tentative="1">
      <w:start w:val="1"/>
      <w:numFmt w:val="decimal"/>
      <w:lvlText w:val="%4."/>
      <w:lvlJc w:val="left"/>
      <w:pPr>
        <w:ind w:left="2520" w:hanging="360"/>
      </w:pPr>
    </w:lvl>
    <w:lvl w:ilvl="4" w:tplc="3158694A" w:tentative="1">
      <w:start w:val="1"/>
      <w:numFmt w:val="lowerLetter"/>
      <w:lvlText w:val="%5."/>
      <w:lvlJc w:val="left"/>
      <w:pPr>
        <w:ind w:left="3240" w:hanging="360"/>
      </w:pPr>
    </w:lvl>
    <w:lvl w:ilvl="5" w:tplc="D092F9CC" w:tentative="1">
      <w:start w:val="1"/>
      <w:numFmt w:val="lowerRoman"/>
      <w:lvlText w:val="%6."/>
      <w:lvlJc w:val="right"/>
      <w:pPr>
        <w:ind w:left="3960" w:hanging="180"/>
      </w:pPr>
    </w:lvl>
    <w:lvl w:ilvl="6" w:tplc="C3B21E0A" w:tentative="1">
      <w:start w:val="1"/>
      <w:numFmt w:val="decimal"/>
      <w:lvlText w:val="%7."/>
      <w:lvlJc w:val="left"/>
      <w:pPr>
        <w:ind w:left="4680" w:hanging="360"/>
      </w:pPr>
    </w:lvl>
    <w:lvl w:ilvl="7" w:tplc="BE2895D0" w:tentative="1">
      <w:start w:val="1"/>
      <w:numFmt w:val="lowerLetter"/>
      <w:lvlText w:val="%8."/>
      <w:lvlJc w:val="left"/>
      <w:pPr>
        <w:ind w:left="5400" w:hanging="360"/>
      </w:pPr>
    </w:lvl>
    <w:lvl w:ilvl="8" w:tplc="CBA4DF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6FB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22C2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7A7F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59B4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586B"/>
    <w:rsid w:val="00C11EAC"/>
    <w:rsid w:val="00C12F46"/>
    <w:rsid w:val="00C14072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2FF2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0B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097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2061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2021-02-08T14:44:00Z</dcterms:created>
  <dcterms:modified xsi:type="dcterms:W3CDTF">2021-02-08T15:32:00Z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8933db07-4c02-48b9-8f24-63a54393bbd9</vt:lpwstr>
  </property>
  <property fmtid="{D5CDD505-2E9C-101B-9397-08002B2CF9AE}" pid="4" name="WTOCLASSIFICATION">
    <vt:lpwstr>WTO OFFICIAL</vt:lpwstr>
  </property>
</Properties>
</file>