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BF3B" w14:textId="77777777" w:rsidR="009239F7" w:rsidRPr="002F6A28" w:rsidRDefault="00F47AAE" w:rsidP="002F6A28">
      <w:pPr>
        <w:pStyle w:val="Title"/>
        <w:rPr>
          <w:caps w:val="0"/>
          <w:kern w:val="0"/>
        </w:rPr>
      </w:pPr>
      <w:r w:rsidRPr="002F6A28">
        <w:rPr>
          <w:caps w:val="0"/>
          <w:kern w:val="0"/>
        </w:rPr>
        <w:t>NOTIFICATION</w:t>
      </w:r>
      <w:bookmarkStart w:id="0" w:name="_GoBack"/>
      <w:bookmarkEnd w:id="0"/>
    </w:p>
    <w:p w14:paraId="21262A4E" w14:textId="77777777" w:rsidR="009239F7" w:rsidRPr="002F6A28" w:rsidRDefault="00F47AAE" w:rsidP="002F6A28">
      <w:pPr>
        <w:jc w:val="center"/>
      </w:pPr>
      <w:r w:rsidRPr="002F6A28">
        <w:t>The following notification is being circulated in accordance with Article 10.6</w:t>
      </w:r>
    </w:p>
    <w:p w14:paraId="5031AD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8010C" w14:paraId="3E25CFD2" w14:textId="77777777" w:rsidTr="0069259F">
        <w:tc>
          <w:tcPr>
            <w:tcW w:w="713" w:type="dxa"/>
            <w:tcBorders>
              <w:bottom w:val="single" w:sz="6" w:space="0" w:color="auto"/>
            </w:tcBorders>
            <w:shd w:val="clear" w:color="auto" w:fill="auto"/>
          </w:tcPr>
          <w:p w14:paraId="1CCCA190" w14:textId="77777777" w:rsidR="00F85C99" w:rsidRPr="002F6A28" w:rsidRDefault="00F47AAE" w:rsidP="002F6A28">
            <w:pPr>
              <w:spacing w:before="120" w:after="120"/>
              <w:jc w:val="left"/>
            </w:pPr>
            <w:r w:rsidRPr="002F6A28">
              <w:rPr>
                <w:b/>
              </w:rPr>
              <w:t>1.</w:t>
            </w:r>
          </w:p>
        </w:tc>
        <w:tc>
          <w:tcPr>
            <w:tcW w:w="8546" w:type="dxa"/>
            <w:tcBorders>
              <w:bottom w:val="single" w:sz="6" w:space="0" w:color="auto"/>
            </w:tcBorders>
            <w:shd w:val="clear" w:color="auto" w:fill="auto"/>
          </w:tcPr>
          <w:p w14:paraId="715ED678" w14:textId="77777777" w:rsidR="00F85C99" w:rsidRPr="002F6A28" w:rsidRDefault="00F47AA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Switzerland</w:t>
            </w:r>
            <w:bookmarkEnd w:id="2"/>
            <w:r w:rsidRPr="002F6A28">
              <w:t xml:space="preserve"> </w:t>
            </w:r>
          </w:p>
          <w:p w14:paraId="5E56AC88" w14:textId="77777777" w:rsidR="00F85C99" w:rsidRPr="002F6A28" w:rsidRDefault="00F47AA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8010C" w14:paraId="67B097A4" w14:textId="77777777" w:rsidTr="0069259F">
        <w:tc>
          <w:tcPr>
            <w:tcW w:w="713" w:type="dxa"/>
            <w:tcBorders>
              <w:top w:val="single" w:sz="6" w:space="0" w:color="auto"/>
              <w:bottom w:val="single" w:sz="6" w:space="0" w:color="auto"/>
            </w:tcBorders>
            <w:shd w:val="clear" w:color="auto" w:fill="auto"/>
          </w:tcPr>
          <w:p w14:paraId="4BA29324" w14:textId="77777777" w:rsidR="00F85C99" w:rsidRPr="002F6A28" w:rsidRDefault="00F47A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F39C7A" w14:textId="77777777" w:rsidR="00F85C99" w:rsidRPr="002F6A28" w:rsidRDefault="00F47AA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Food Safety and Veterinary Office</w:t>
            </w:r>
            <w:bookmarkEnd w:id="6"/>
          </w:p>
          <w:p w14:paraId="3AC6CA57" w14:textId="77777777" w:rsidR="00F85C99" w:rsidRPr="002F6A28" w:rsidRDefault="00F47AA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74D3329" w14:textId="77777777" w:rsidR="00314728" w:rsidRPr="002F6A28" w:rsidRDefault="00F47AAE" w:rsidP="00AA646C">
            <w:pPr>
              <w:spacing w:after="120"/>
              <w:jc w:val="left"/>
            </w:pPr>
            <w:r w:rsidRPr="002F6A28">
              <w:t xml:space="preserve">State Secretariat for Economic Affairs </w:t>
            </w:r>
            <w:proofErr w:type="spellStart"/>
            <w:r w:rsidRPr="002F6A28">
              <w:t>SECO</w:t>
            </w:r>
            <w:proofErr w:type="spellEnd"/>
            <w:r w:rsidRPr="002F6A28">
              <w:br/>
            </w:r>
            <w:proofErr w:type="spellStart"/>
            <w:r w:rsidRPr="002F6A28">
              <w:t>Holzikofenweg</w:t>
            </w:r>
            <w:proofErr w:type="spellEnd"/>
            <w:r w:rsidRPr="002F6A28">
              <w:t xml:space="preserve"> 36, 3003 Bern</w:t>
            </w:r>
            <w:r w:rsidRPr="002F6A28">
              <w:br/>
            </w:r>
            <w:hyperlink r:id="rId7" w:history="1">
              <w:r w:rsidRPr="002F6A28">
                <w:rPr>
                  <w:color w:val="0000FF"/>
                  <w:u w:val="single"/>
                </w:rPr>
                <w:t>tbt@seco.admin.ch</w:t>
              </w:r>
            </w:hyperlink>
            <w:r w:rsidRPr="002F6A28">
              <w:t xml:space="preserve">, </w:t>
            </w:r>
            <w:hyperlink r:id="rId8" w:history="1">
              <w:r w:rsidRPr="002F6A28">
                <w:rPr>
                  <w:color w:val="0000FF"/>
                  <w:u w:val="single"/>
                </w:rPr>
                <w:t>www.seco.admin.ch</w:t>
              </w:r>
            </w:hyperlink>
            <w:bookmarkEnd w:id="8"/>
          </w:p>
        </w:tc>
      </w:tr>
      <w:tr w:rsidR="0088010C" w14:paraId="3FDA6CAA" w14:textId="77777777" w:rsidTr="0069259F">
        <w:tc>
          <w:tcPr>
            <w:tcW w:w="713" w:type="dxa"/>
            <w:tcBorders>
              <w:top w:val="single" w:sz="6" w:space="0" w:color="auto"/>
              <w:bottom w:val="single" w:sz="6" w:space="0" w:color="auto"/>
            </w:tcBorders>
            <w:shd w:val="clear" w:color="auto" w:fill="auto"/>
          </w:tcPr>
          <w:p w14:paraId="7CB65035" w14:textId="77777777" w:rsidR="00F85C99" w:rsidRPr="002F6A28" w:rsidRDefault="00F47A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92FF517" w14:textId="77777777" w:rsidR="00F85C99" w:rsidRPr="0058336F" w:rsidRDefault="00F47AAE"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8010C" w14:paraId="716FCCA0" w14:textId="77777777" w:rsidTr="0069259F">
        <w:tc>
          <w:tcPr>
            <w:tcW w:w="713" w:type="dxa"/>
            <w:tcBorders>
              <w:top w:val="single" w:sz="6" w:space="0" w:color="auto"/>
              <w:bottom w:val="single" w:sz="6" w:space="0" w:color="auto"/>
            </w:tcBorders>
            <w:shd w:val="clear" w:color="auto" w:fill="auto"/>
          </w:tcPr>
          <w:p w14:paraId="39879298" w14:textId="77777777" w:rsidR="00F85C99" w:rsidRPr="002F6A28" w:rsidRDefault="00F47A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10FAD15" w14:textId="77777777" w:rsidR="00F85C99" w:rsidRPr="002F6A28" w:rsidRDefault="00F47AAE"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All</w:t>
            </w:r>
            <w:r w:rsidR="00EA132C">
              <w:t> </w:t>
            </w:r>
            <w:r w:rsidR="00EE3A11" w:rsidRPr="00C379C8">
              <w:t>foodstuffs on the swiss market.</w:t>
            </w:r>
            <w:bookmarkStart w:id="21" w:name="sps3a"/>
            <w:bookmarkEnd w:id="21"/>
          </w:p>
        </w:tc>
      </w:tr>
      <w:tr w:rsidR="0088010C" w14:paraId="7048B5E7" w14:textId="77777777" w:rsidTr="0069259F">
        <w:tc>
          <w:tcPr>
            <w:tcW w:w="713" w:type="dxa"/>
            <w:tcBorders>
              <w:top w:val="single" w:sz="6" w:space="0" w:color="auto"/>
              <w:bottom w:val="single" w:sz="6" w:space="0" w:color="auto"/>
            </w:tcBorders>
            <w:shd w:val="clear" w:color="auto" w:fill="auto"/>
          </w:tcPr>
          <w:p w14:paraId="690A19B2" w14:textId="77777777" w:rsidR="00F85C99" w:rsidRPr="002F6A28" w:rsidRDefault="00F47A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88C05E" w14:textId="77777777" w:rsidR="00F85C99" w:rsidRPr="002F6A28" w:rsidRDefault="00F47AA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Revision of the Ordinance on Foodstuffs and Utility Articles (2 page(s), in German; 2 page(s), in French; 2</w:t>
            </w:r>
            <w:r w:rsidR="00EA132C">
              <w:t> </w:t>
            </w:r>
            <w:r w:rsidR="00EE3A11" w:rsidRPr="00C379C8">
              <w:t>page(s), in Italian)</w:t>
            </w:r>
            <w:bookmarkStart w:id="23" w:name="sps5a"/>
            <w:bookmarkStart w:id="24" w:name="sps5c"/>
            <w:bookmarkStart w:id="25" w:name="sps5b"/>
            <w:bookmarkEnd w:id="23"/>
            <w:bookmarkEnd w:id="24"/>
            <w:bookmarkEnd w:id="25"/>
          </w:p>
        </w:tc>
      </w:tr>
      <w:tr w:rsidR="0088010C" w14:paraId="73F24FFD" w14:textId="77777777" w:rsidTr="0069259F">
        <w:tc>
          <w:tcPr>
            <w:tcW w:w="713" w:type="dxa"/>
            <w:tcBorders>
              <w:top w:val="single" w:sz="6" w:space="0" w:color="auto"/>
              <w:bottom w:val="single" w:sz="6" w:space="0" w:color="auto"/>
            </w:tcBorders>
            <w:shd w:val="clear" w:color="auto" w:fill="auto"/>
          </w:tcPr>
          <w:p w14:paraId="3077645E" w14:textId="77777777" w:rsidR="00F85C99" w:rsidRPr="002F6A28" w:rsidRDefault="00F47A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5230F4" w14:textId="77777777" w:rsidR="00F85C99" w:rsidRPr="002F6A28" w:rsidRDefault="00F47AA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Due to the COVID-19 pandemic certain food ingredients and packaging material may be in short supply. To provide food manufacturers more flexibility and to avoid reduced availability of foodstuffs for consumers, the labelling requirements for food products are relaxed for a time limited period of six months. The derogation will allow food producers to source alternative ingredients or packaging materials to substitute ingredients or materials in short supply without having to amend the packaging information. </w:t>
            </w:r>
          </w:p>
          <w:p w14:paraId="3F2CF36E" w14:textId="77777777" w:rsidR="00FE448B" w:rsidRPr="00C379C8" w:rsidRDefault="00F47AAE" w:rsidP="002F6A28">
            <w:pPr>
              <w:spacing w:after="120"/>
            </w:pPr>
            <w:r w:rsidRPr="00C379C8">
              <w:t xml:space="preserve">For the derogation to apply, the following conditions </w:t>
            </w:r>
            <w:proofErr w:type="gramStart"/>
            <w:r w:rsidRPr="00C379C8">
              <w:t>have to</w:t>
            </w:r>
            <w:proofErr w:type="gramEnd"/>
            <w:r w:rsidRPr="00C379C8">
              <w:t xml:space="preserve"> be met: </w:t>
            </w:r>
          </w:p>
          <w:p w14:paraId="3A83A74A" w14:textId="77777777" w:rsidR="00FE448B" w:rsidRPr="00C379C8" w:rsidRDefault="00F47AAE" w:rsidP="002F6A28">
            <w:pPr>
              <w:spacing w:after="120"/>
            </w:pPr>
            <w:r w:rsidRPr="00C379C8">
              <w:t xml:space="preserve">First, the manufacturer </w:t>
            </w:r>
            <w:proofErr w:type="gramStart"/>
            <w:r w:rsidRPr="00C379C8">
              <w:t>has to</w:t>
            </w:r>
            <w:proofErr w:type="gramEnd"/>
            <w:r w:rsidRPr="00C379C8">
              <w:t xml:space="preserve"> demonstrate that the supply shortage is a direct consequence of the COVID-19 pandemic;</w:t>
            </w:r>
          </w:p>
          <w:p w14:paraId="67B5A409" w14:textId="77777777" w:rsidR="00FE448B" w:rsidRPr="00C379C8" w:rsidRDefault="00F47AAE" w:rsidP="002F6A28">
            <w:pPr>
              <w:spacing w:after="120"/>
            </w:pPr>
            <w:r w:rsidRPr="00C379C8">
              <w:t>Second, the alternative ingredients used have no bearing on the relevant health information provided on the packaging (e.g. ingredients that are allergen or may cause undesired reactions); and </w:t>
            </w:r>
          </w:p>
          <w:p w14:paraId="3E62EB86" w14:textId="77777777" w:rsidR="00FE448B" w:rsidRPr="00C379C8" w:rsidRDefault="00F47AAE" w:rsidP="002F6A28">
            <w:pPr>
              <w:spacing w:after="120"/>
            </w:pPr>
            <w:r w:rsidRPr="00C379C8">
              <w:t>Third, foodstuff produced according to this derog</w:t>
            </w:r>
            <w:r>
              <w:t>a</w:t>
            </w:r>
            <w:r w:rsidRPr="00C379C8">
              <w:t xml:space="preserve">tion </w:t>
            </w:r>
            <w:proofErr w:type="gramStart"/>
            <w:r w:rsidRPr="00C379C8">
              <w:t>has to</w:t>
            </w:r>
            <w:proofErr w:type="gramEnd"/>
            <w:r w:rsidRPr="00C379C8">
              <w:t xml:space="preserve"> be labelled with a red round sticker followed by an internet address where consumers can obtain information about the ingredients and packaging materials used, and how these may differ from the information contained on the packaging.</w:t>
            </w:r>
          </w:p>
        </w:tc>
      </w:tr>
      <w:tr w:rsidR="0088010C" w14:paraId="7A784858" w14:textId="77777777" w:rsidTr="0069259F">
        <w:tc>
          <w:tcPr>
            <w:tcW w:w="713" w:type="dxa"/>
            <w:tcBorders>
              <w:top w:val="single" w:sz="6" w:space="0" w:color="auto"/>
              <w:bottom w:val="single" w:sz="6" w:space="0" w:color="auto"/>
            </w:tcBorders>
            <w:shd w:val="clear" w:color="auto" w:fill="auto"/>
          </w:tcPr>
          <w:p w14:paraId="31F394B9" w14:textId="77777777" w:rsidR="00F85C99" w:rsidRPr="002F6A28" w:rsidRDefault="00F47AAE" w:rsidP="00E3653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89D41C4" w14:textId="77777777" w:rsidR="00EA132C" w:rsidRDefault="00F47AAE" w:rsidP="00E3653C">
            <w:pPr>
              <w:keepNext/>
              <w:keepLines/>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changes are aimed at ensuring the availability of foodstuffs whilst ensuring human health and avoid misleading consumers.  </w:t>
            </w:r>
          </w:p>
          <w:p w14:paraId="73F0DDC2" w14:textId="77777777" w:rsidR="00F85C99" w:rsidRPr="002F6A28" w:rsidRDefault="00F47AAE" w:rsidP="00E3653C">
            <w:pPr>
              <w:keepNext/>
              <w:keepLines/>
              <w:spacing w:before="120" w:after="120"/>
              <w:rPr>
                <w:b/>
              </w:rPr>
            </w:pPr>
            <w:r w:rsidRPr="00C379C8">
              <w:t>Consumer information, labelling; Protection of human health or safety</w:t>
            </w:r>
            <w:bookmarkStart w:id="28" w:name="sps7f"/>
            <w:bookmarkEnd w:id="28"/>
          </w:p>
        </w:tc>
      </w:tr>
      <w:tr w:rsidR="0088010C" w14:paraId="6369F8F2" w14:textId="77777777" w:rsidTr="0069259F">
        <w:tc>
          <w:tcPr>
            <w:tcW w:w="713" w:type="dxa"/>
            <w:tcBorders>
              <w:top w:val="single" w:sz="6" w:space="0" w:color="auto"/>
              <w:bottom w:val="single" w:sz="6" w:space="0" w:color="auto"/>
            </w:tcBorders>
            <w:shd w:val="clear" w:color="auto" w:fill="auto"/>
          </w:tcPr>
          <w:p w14:paraId="737C5552" w14:textId="77777777" w:rsidR="00F85C99" w:rsidRPr="002F6A28" w:rsidRDefault="00F47AA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3E226A6" w14:textId="77777777" w:rsidR="00072B36" w:rsidRPr="002F6A28" w:rsidRDefault="00F47AA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5F16B86" w14:textId="77777777" w:rsidR="00F85C99" w:rsidRPr="002F6A28" w:rsidRDefault="00F47AAE" w:rsidP="009E75ED">
            <w:pPr>
              <w:spacing w:before="120" w:after="120"/>
            </w:pPr>
            <w:r w:rsidRPr="002F6A28">
              <w:rPr>
                <w:bCs/>
              </w:rPr>
              <w:t>Ordinance on Foodstuffs and Utility articles:</w:t>
            </w:r>
          </w:p>
          <w:p w14:paraId="69B6B683" w14:textId="77777777" w:rsidR="00314728" w:rsidRPr="00F47AAE" w:rsidRDefault="00F47AAE" w:rsidP="009E75ED">
            <w:pPr>
              <w:numPr>
                <w:ilvl w:val="0"/>
                <w:numId w:val="16"/>
              </w:numPr>
              <w:spacing w:before="120" w:after="120"/>
              <w:jc w:val="left"/>
              <w:rPr>
                <w:bCs/>
                <w:lang w:val="de-CH"/>
              </w:rPr>
            </w:pPr>
            <w:r w:rsidRPr="00F47AAE">
              <w:rPr>
                <w:bCs/>
                <w:lang w:val="de-CH"/>
              </w:rPr>
              <w:t xml:space="preserve">German: </w:t>
            </w:r>
            <w:r w:rsidR="00E540BA">
              <w:fldChar w:fldCharType="begin"/>
            </w:r>
            <w:r w:rsidR="00E540BA" w:rsidRPr="00D12479">
              <w:rPr>
                <w:lang w:val="de-CH"/>
              </w:rPr>
              <w:instrText xml:space="preserve"> HYPERLINK "https://www.admin.ch/opc/de/classified-compilation/20143388/index.html" </w:instrText>
            </w:r>
            <w:r w:rsidR="00E540BA">
              <w:fldChar w:fldCharType="separate"/>
            </w:r>
            <w:r w:rsidRPr="00F47AAE">
              <w:rPr>
                <w:bCs/>
                <w:color w:val="0000FF"/>
                <w:u w:val="single"/>
                <w:lang w:val="de-CH"/>
              </w:rPr>
              <w:t>https://www.admin.ch/opc/de/classified-compilation/20143388/index.html</w:t>
            </w:r>
            <w:r w:rsidR="00E540BA">
              <w:rPr>
                <w:bCs/>
                <w:color w:val="0000FF"/>
                <w:u w:val="single"/>
                <w:lang w:val="de-CH"/>
              </w:rPr>
              <w:fldChar w:fldCharType="end"/>
            </w:r>
            <w:r w:rsidRPr="00F47AAE">
              <w:rPr>
                <w:bCs/>
                <w:lang w:val="de-CH"/>
              </w:rPr>
              <w:t> </w:t>
            </w:r>
          </w:p>
          <w:p w14:paraId="2184C0B2" w14:textId="77777777" w:rsidR="00314728" w:rsidRPr="002F6A28" w:rsidRDefault="00F47AAE" w:rsidP="009E75ED">
            <w:pPr>
              <w:numPr>
                <w:ilvl w:val="0"/>
                <w:numId w:val="16"/>
              </w:numPr>
              <w:spacing w:before="120" w:after="120"/>
              <w:jc w:val="left"/>
              <w:rPr>
                <w:bCs/>
              </w:rPr>
            </w:pPr>
            <w:r w:rsidRPr="002F6A28">
              <w:rPr>
                <w:bCs/>
              </w:rPr>
              <w:t xml:space="preserve">French: </w:t>
            </w:r>
            <w:hyperlink r:id="rId9" w:history="1">
              <w:r w:rsidRPr="002F6A28">
                <w:rPr>
                  <w:bCs/>
                  <w:color w:val="0000FF"/>
                  <w:u w:val="single"/>
                </w:rPr>
                <w:t>https://www.admin.ch/opc/fr/classified-compilation/20143388/index.html</w:t>
              </w:r>
            </w:hyperlink>
          </w:p>
          <w:p w14:paraId="7CE11EDD" w14:textId="77777777" w:rsidR="00314728" w:rsidRPr="002F6A28" w:rsidRDefault="00F47AAE" w:rsidP="009E75ED">
            <w:pPr>
              <w:numPr>
                <w:ilvl w:val="0"/>
                <w:numId w:val="16"/>
              </w:numPr>
              <w:spacing w:before="120" w:after="120"/>
              <w:jc w:val="left"/>
              <w:rPr>
                <w:bCs/>
              </w:rPr>
            </w:pPr>
            <w:r w:rsidRPr="002F6A28">
              <w:rPr>
                <w:bCs/>
              </w:rPr>
              <w:t>Italian: </w:t>
            </w:r>
            <w:hyperlink r:id="rId10" w:history="1">
              <w:r w:rsidRPr="002F6A28">
                <w:rPr>
                  <w:bCs/>
                  <w:color w:val="0000FF"/>
                  <w:u w:val="single"/>
                </w:rPr>
                <w:t>https://www.admin.ch/opc/it/classified-compilation/20143388/index.html</w:t>
              </w:r>
            </w:hyperlink>
          </w:p>
        </w:tc>
      </w:tr>
      <w:tr w:rsidR="0088010C" w14:paraId="7E5B051F" w14:textId="77777777" w:rsidTr="00AE6CC8">
        <w:trPr>
          <w:cantSplit/>
        </w:trPr>
        <w:tc>
          <w:tcPr>
            <w:tcW w:w="713" w:type="dxa"/>
            <w:tcBorders>
              <w:top w:val="single" w:sz="6" w:space="0" w:color="auto"/>
              <w:bottom w:val="single" w:sz="6" w:space="0" w:color="auto"/>
            </w:tcBorders>
            <w:shd w:val="clear" w:color="auto" w:fill="auto"/>
          </w:tcPr>
          <w:p w14:paraId="73805512" w14:textId="77777777" w:rsidR="00EE3A11" w:rsidRPr="002F6A28" w:rsidRDefault="00F47AA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4C88BB" w14:textId="77777777" w:rsidR="00EE3A11" w:rsidRPr="002F6A28" w:rsidRDefault="00F47AAE" w:rsidP="008953C4">
            <w:pPr>
              <w:spacing w:before="120" w:after="120"/>
            </w:pPr>
            <w:bookmarkStart w:id="30" w:name="X_TBT_Reg_9A"/>
            <w:r w:rsidRPr="002F6A28">
              <w:rPr>
                <w:b/>
              </w:rPr>
              <w:t>Proposed date of adoption</w:t>
            </w:r>
            <w:bookmarkEnd w:id="30"/>
            <w:r w:rsidRPr="002F6A28">
              <w:rPr>
                <w:b/>
              </w:rPr>
              <w:t>:</w:t>
            </w:r>
            <w:r w:rsidRPr="00C379C8">
              <w:t xml:space="preserve"> 16 April 2020</w:t>
            </w:r>
            <w:bookmarkStart w:id="31" w:name="sps10a"/>
            <w:bookmarkStart w:id="32" w:name="sps10b"/>
            <w:bookmarkEnd w:id="31"/>
            <w:r w:rsidRPr="002F6A28">
              <w:t>; Due to its urgency the modification was adopted on 16 April 2020.</w:t>
            </w:r>
            <w:bookmarkEnd w:id="32"/>
          </w:p>
          <w:p w14:paraId="1C2624B5" w14:textId="77777777" w:rsidR="00EE3A11" w:rsidRPr="002F6A28" w:rsidRDefault="00F47AAE" w:rsidP="008953C4">
            <w:pPr>
              <w:spacing w:after="120"/>
            </w:pPr>
            <w:bookmarkStart w:id="33" w:name="X_TBT_Reg_9B"/>
            <w:r w:rsidRPr="002F6A28">
              <w:rPr>
                <w:b/>
              </w:rPr>
              <w:t>Proposed date of entry into force</w:t>
            </w:r>
            <w:bookmarkEnd w:id="33"/>
            <w:r w:rsidRPr="002F6A28">
              <w:rPr>
                <w:b/>
              </w:rPr>
              <w:t>:</w:t>
            </w:r>
            <w:r w:rsidRPr="00C379C8">
              <w:t xml:space="preserve"> 16 April 2020</w:t>
            </w:r>
            <w:bookmarkStart w:id="34" w:name="sps11a"/>
            <w:bookmarkStart w:id="35" w:name="sps11b"/>
            <w:bookmarkEnd w:id="34"/>
            <w:r w:rsidRPr="002F6A28">
              <w:t>; Due to its urgency the modification entered into force on 16 April 2020.</w:t>
            </w:r>
            <w:bookmarkEnd w:id="35"/>
          </w:p>
        </w:tc>
      </w:tr>
      <w:tr w:rsidR="0088010C" w14:paraId="502EB887" w14:textId="77777777" w:rsidTr="0069259F">
        <w:tc>
          <w:tcPr>
            <w:tcW w:w="713" w:type="dxa"/>
            <w:tcBorders>
              <w:top w:val="single" w:sz="6" w:space="0" w:color="auto"/>
              <w:bottom w:val="single" w:sz="6" w:space="0" w:color="auto"/>
            </w:tcBorders>
            <w:shd w:val="clear" w:color="auto" w:fill="auto"/>
          </w:tcPr>
          <w:p w14:paraId="04E08082" w14:textId="77777777" w:rsidR="00F85C99" w:rsidRPr="002F6A28" w:rsidRDefault="00F47A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AEB3A6" w14:textId="77777777" w:rsidR="00F85C99" w:rsidRPr="002F6A28" w:rsidRDefault="00F47AAE"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88010C" w14:paraId="22D5C249" w14:textId="77777777" w:rsidTr="0069259F">
        <w:tc>
          <w:tcPr>
            <w:tcW w:w="713" w:type="dxa"/>
            <w:tcBorders>
              <w:top w:val="single" w:sz="6" w:space="0" w:color="auto"/>
            </w:tcBorders>
            <w:shd w:val="clear" w:color="auto" w:fill="auto"/>
          </w:tcPr>
          <w:p w14:paraId="2B69E8FD" w14:textId="77777777" w:rsidR="00F85C99" w:rsidRPr="002F6A28" w:rsidRDefault="00F47A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91BF280" w14:textId="77777777" w:rsidR="00F85C99" w:rsidRPr="002F6A28" w:rsidRDefault="00F47AA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032E201" w14:textId="77777777" w:rsidR="00EA132C" w:rsidRDefault="00F47AAE" w:rsidP="00B16145">
            <w:pPr>
              <w:keepNext/>
              <w:keepLines/>
              <w:spacing w:before="120" w:after="120"/>
              <w:jc w:val="left"/>
            </w:pPr>
            <w:r w:rsidRPr="002F6A28">
              <w:t xml:space="preserve">Secretariat for Economic Affairs </w:t>
            </w:r>
            <w:proofErr w:type="spellStart"/>
            <w:r w:rsidRPr="002F6A28">
              <w:t>SECO</w:t>
            </w:r>
            <w:proofErr w:type="spellEnd"/>
            <w:r w:rsidRPr="002F6A28">
              <w:br/>
            </w:r>
            <w:proofErr w:type="spellStart"/>
            <w:r w:rsidRPr="002F6A28">
              <w:t>Holzikofenweg</w:t>
            </w:r>
            <w:proofErr w:type="spellEnd"/>
            <w:r w:rsidRPr="002F6A28">
              <w:t xml:space="preserve"> 36, 3003 Bern</w:t>
            </w:r>
            <w:r w:rsidRPr="002F6A28">
              <w:br/>
              <w:t>Switzerland</w:t>
            </w:r>
            <w:r w:rsidRPr="002F6A28">
              <w:br/>
            </w:r>
            <w:hyperlink r:id="rId11" w:history="1">
              <w:r w:rsidRPr="002F6A28">
                <w:rPr>
                  <w:color w:val="0000FF"/>
                  <w:u w:val="single"/>
                </w:rPr>
                <w:t>tbt@seco.admin.ch</w:t>
              </w:r>
            </w:hyperlink>
            <w:r w:rsidRPr="002F6A28">
              <w:t xml:space="preserve"> </w:t>
            </w:r>
          </w:p>
          <w:p w14:paraId="1B152179" w14:textId="77777777" w:rsidR="00EA132C" w:rsidRDefault="00E540BA" w:rsidP="00B16145">
            <w:pPr>
              <w:keepNext/>
              <w:keepLines/>
              <w:spacing w:before="120" w:after="120"/>
              <w:jc w:val="left"/>
            </w:pPr>
            <w:hyperlink r:id="rId12" w:history="1">
              <w:r w:rsidR="00F47AAE" w:rsidRPr="002F6A28">
                <w:rPr>
                  <w:color w:val="0000FF"/>
                  <w:u w:val="single"/>
                </w:rPr>
                <w:t>https://members.wto.org/crnattachments/2020/TBT/CHE/20_2903_00_f.pdf</w:t>
              </w:r>
            </w:hyperlink>
          </w:p>
          <w:p w14:paraId="14B1E205" w14:textId="77777777" w:rsidR="00EA132C" w:rsidRDefault="00E540BA" w:rsidP="00B16145">
            <w:pPr>
              <w:keepNext/>
              <w:keepLines/>
              <w:spacing w:before="120" w:after="120"/>
              <w:jc w:val="left"/>
            </w:pPr>
            <w:hyperlink r:id="rId13" w:history="1">
              <w:r w:rsidR="00F47AAE" w:rsidRPr="002F6A28">
                <w:rPr>
                  <w:color w:val="0000FF"/>
                  <w:u w:val="single"/>
                </w:rPr>
                <w:t>https://members.wto.org/crnattachments/2020/TBT/CHE/20_2903_00_x1.pdf</w:t>
              </w:r>
            </w:hyperlink>
          </w:p>
          <w:p w14:paraId="0738A31A" w14:textId="77777777" w:rsidR="00314728" w:rsidRPr="002F6A28" w:rsidRDefault="00E540BA" w:rsidP="00B16145">
            <w:pPr>
              <w:keepNext/>
              <w:keepLines/>
              <w:spacing w:before="120" w:after="120"/>
              <w:jc w:val="left"/>
            </w:pPr>
            <w:hyperlink r:id="rId14" w:history="1">
              <w:r w:rsidR="00F47AAE" w:rsidRPr="002F6A28">
                <w:rPr>
                  <w:color w:val="0000FF"/>
                  <w:u w:val="single"/>
                </w:rPr>
                <w:t>https://members.wto.org/crnattachments/2020/TBT/CHE/20_2903_00_x2.pdf</w:t>
              </w:r>
            </w:hyperlink>
            <w:bookmarkEnd w:id="41"/>
          </w:p>
        </w:tc>
      </w:tr>
    </w:tbl>
    <w:p w14:paraId="7D8B39F1"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CA75" w14:textId="77777777" w:rsidR="008A5216" w:rsidRDefault="00F47AAE">
      <w:r>
        <w:separator/>
      </w:r>
    </w:p>
  </w:endnote>
  <w:endnote w:type="continuationSeparator" w:id="0">
    <w:p w14:paraId="7F9EF56F" w14:textId="77777777" w:rsidR="008A5216" w:rsidRDefault="00F4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BD3" w14:textId="77777777" w:rsidR="009239F7" w:rsidRPr="002F6A28" w:rsidRDefault="00F47AA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8792" w14:textId="77777777" w:rsidR="009239F7" w:rsidRPr="002F6A28" w:rsidRDefault="00F47AA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1EB7" w14:textId="77777777" w:rsidR="00EE3A11" w:rsidRPr="002F6A28" w:rsidRDefault="00F47A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C111" w14:textId="77777777" w:rsidR="008A5216" w:rsidRDefault="00F47AAE">
      <w:r>
        <w:separator/>
      </w:r>
    </w:p>
  </w:footnote>
  <w:footnote w:type="continuationSeparator" w:id="0">
    <w:p w14:paraId="74B4C515" w14:textId="77777777" w:rsidR="008A5216" w:rsidRDefault="00F4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D3F5" w14:textId="77777777" w:rsidR="009239F7" w:rsidRPr="002F6A28" w:rsidRDefault="00F47AAE" w:rsidP="009239F7">
    <w:pPr>
      <w:pStyle w:val="Header"/>
      <w:pBdr>
        <w:bottom w:val="single" w:sz="4" w:space="1" w:color="auto"/>
      </w:pBdr>
      <w:tabs>
        <w:tab w:val="clear" w:pos="4513"/>
        <w:tab w:val="clear" w:pos="9027"/>
      </w:tabs>
      <w:jc w:val="center"/>
    </w:pPr>
    <w:proofErr w:type="spellStart"/>
    <w:r w:rsidRPr="002F6A28">
      <w:t>tbtSymbol</w:t>
    </w:r>
    <w:proofErr w:type="spellEnd"/>
  </w:p>
  <w:p w14:paraId="7F2D3D29" w14:textId="77777777" w:rsidR="009239F7" w:rsidRPr="002F6A28" w:rsidRDefault="009239F7" w:rsidP="009239F7">
    <w:pPr>
      <w:pStyle w:val="Header"/>
      <w:pBdr>
        <w:bottom w:val="single" w:sz="4" w:space="1" w:color="auto"/>
      </w:pBdr>
      <w:tabs>
        <w:tab w:val="clear" w:pos="4513"/>
        <w:tab w:val="clear" w:pos="9027"/>
      </w:tabs>
      <w:jc w:val="center"/>
    </w:pPr>
  </w:p>
  <w:p w14:paraId="059041F6" w14:textId="77777777" w:rsidR="009239F7" w:rsidRPr="002F6A28" w:rsidRDefault="00F47A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3F3BC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F322" w14:textId="77777777" w:rsidR="009239F7" w:rsidRPr="002F6A28" w:rsidRDefault="00F47AAE" w:rsidP="009239F7">
    <w:pPr>
      <w:pStyle w:val="Header"/>
      <w:pBdr>
        <w:bottom w:val="single" w:sz="4" w:space="1" w:color="auto"/>
      </w:pBdr>
      <w:tabs>
        <w:tab w:val="clear" w:pos="4513"/>
        <w:tab w:val="clear" w:pos="9027"/>
      </w:tabs>
      <w:jc w:val="center"/>
    </w:pPr>
    <w:bookmarkStart w:id="42" w:name="spsSymbolHeader"/>
    <w:r w:rsidRPr="002F6A28">
      <w:t>G/TBT/N/CHE/246</w:t>
    </w:r>
    <w:bookmarkEnd w:id="42"/>
  </w:p>
  <w:p w14:paraId="33B42689" w14:textId="77777777" w:rsidR="009239F7" w:rsidRPr="002F6A28" w:rsidRDefault="009239F7" w:rsidP="009239F7">
    <w:pPr>
      <w:pStyle w:val="Header"/>
      <w:pBdr>
        <w:bottom w:val="single" w:sz="4" w:space="1" w:color="auto"/>
      </w:pBdr>
      <w:tabs>
        <w:tab w:val="clear" w:pos="4513"/>
        <w:tab w:val="clear" w:pos="9027"/>
      </w:tabs>
      <w:jc w:val="center"/>
    </w:pPr>
  </w:p>
  <w:p w14:paraId="21371EAD" w14:textId="77777777" w:rsidR="009239F7" w:rsidRPr="002F6A28" w:rsidRDefault="00F47A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A0A29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010C" w14:paraId="7EFEB067" w14:textId="77777777" w:rsidTr="008612A9">
      <w:trPr>
        <w:trHeight w:val="240"/>
        <w:jc w:val="center"/>
      </w:trPr>
      <w:tc>
        <w:tcPr>
          <w:tcW w:w="3794" w:type="dxa"/>
          <w:shd w:val="clear" w:color="auto" w:fill="FFFFFF"/>
          <w:tcMar>
            <w:left w:w="108" w:type="dxa"/>
            <w:right w:w="108" w:type="dxa"/>
          </w:tcMar>
          <w:vAlign w:val="center"/>
        </w:tcPr>
        <w:p w14:paraId="2151909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1247739" w14:textId="77777777" w:rsidR="00ED54E0" w:rsidRPr="009239F7" w:rsidRDefault="00ED54E0" w:rsidP="00B801E9">
          <w:pPr>
            <w:jc w:val="right"/>
            <w:rPr>
              <w:b/>
              <w:color w:val="FF0000"/>
              <w:szCs w:val="16"/>
            </w:rPr>
          </w:pPr>
        </w:p>
      </w:tc>
    </w:tr>
    <w:bookmarkEnd w:id="43"/>
    <w:tr w:rsidR="0088010C" w14:paraId="344516D4" w14:textId="77777777" w:rsidTr="008612A9">
      <w:trPr>
        <w:trHeight w:val="213"/>
        <w:jc w:val="center"/>
      </w:trPr>
      <w:tc>
        <w:tcPr>
          <w:tcW w:w="3794" w:type="dxa"/>
          <w:vMerge w:val="restart"/>
          <w:shd w:val="clear" w:color="auto" w:fill="FFFFFF"/>
          <w:tcMar>
            <w:left w:w="0" w:type="dxa"/>
            <w:right w:w="0" w:type="dxa"/>
          </w:tcMar>
        </w:tcPr>
        <w:p w14:paraId="0BC25270" w14:textId="77777777" w:rsidR="00ED54E0" w:rsidRPr="009239F7" w:rsidRDefault="00D12479" w:rsidP="00B801E9">
          <w:pPr>
            <w:jc w:val="left"/>
          </w:pPr>
          <w:r>
            <w:rPr>
              <w:lang w:eastAsia="en-GB"/>
            </w:rPr>
            <w:pict w14:anchorId="7D1E8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38E13F45" w14:textId="77777777" w:rsidR="00ED54E0" w:rsidRPr="009239F7" w:rsidRDefault="00ED54E0" w:rsidP="00B801E9">
          <w:pPr>
            <w:jc w:val="right"/>
            <w:rPr>
              <w:b/>
              <w:szCs w:val="16"/>
            </w:rPr>
          </w:pPr>
        </w:p>
      </w:tc>
    </w:tr>
    <w:tr w:rsidR="0088010C" w14:paraId="1BEC170B" w14:textId="77777777" w:rsidTr="008612A9">
      <w:trPr>
        <w:trHeight w:val="868"/>
        <w:jc w:val="center"/>
      </w:trPr>
      <w:tc>
        <w:tcPr>
          <w:tcW w:w="3794" w:type="dxa"/>
          <w:vMerge/>
          <w:shd w:val="clear" w:color="auto" w:fill="FFFFFF"/>
          <w:tcMar>
            <w:left w:w="108" w:type="dxa"/>
            <w:right w:w="108" w:type="dxa"/>
          </w:tcMar>
        </w:tcPr>
        <w:p w14:paraId="598997E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E9597C5" w14:textId="77777777" w:rsidR="009239F7" w:rsidRPr="002F6A28" w:rsidRDefault="00F47AAE" w:rsidP="00B801E9">
          <w:pPr>
            <w:jc w:val="right"/>
            <w:rPr>
              <w:b/>
              <w:szCs w:val="16"/>
            </w:rPr>
          </w:pPr>
          <w:bookmarkStart w:id="44" w:name="bmkSymbols"/>
          <w:r w:rsidRPr="002F6A28">
            <w:rPr>
              <w:b/>
              <w:szCs w:val="16"/>
            </w:rPr>
            <w:t>G/TBT/N/CHE/246</w:t>
          </w:r>
          <w:bookmarkEnd w:id="44"/>
        </w:p>
      </w:tc>
    </w:tr>
    <w:tr w:rsidR="0088010C" w14:paraId="5E6FBFED" w14:textId="77777777" w:rsidTr="008612A9">
      <w:trPr>
        <w:trHeight w:val="240"/>
        <w:jc w:val="center"/>
      </w:trPr>
      <w:tc>
        <w:tcPr>
          <w:tcW w:w="3794" w:type="dxa"/>
          <w:vMerge/>
          <w:shd w:val="clear" w:color="auto" w:fill="FFFFFF"/>
          <w:tcMar>
            <w:left w:w="108" w:type="dxa"/>
            <w:right w:w="108" w:type="dxa"/>
          </w:tcMar>
          <w:vAlign w:val="center"/>
        </w:tcPr>
        <w:p w14:paraId="4B3CB67F" w14:textId="77777777" w:rsidR="00ED54E0" w:rsidRPr="009239F7" w:rsidRDefault="00ED54E0" w:rsidP="00B801E9"/>
      </w:tc>
      <w:tc>
        <w:tcPr>
          <w:tcW w:w="5448" w:type="dxa"/>
          <w:gridSpan w:val="2"/>
          <w:shd w:val="clear" w:color="auto" w:fill="FFFFFF"/>
          <w:tcMar>
            <w:left w:w="108" w:type="dxa"/>
            <w:right w:w="108" w:type="dxa"/>
          </w:tcMar>
          <w:vAlign w:val="center"/>
        </w:tcPr>
        <w:p w14:paraId="7331F422" w14:textId="35FCF5F2" w:rsidR="00ED54E0" w:rsidRPr="009239F7" w:rsidRDefault="00F47AAE" w:rsidP="00B801E9">
          <w:pPr>
            <w:jc w:val="right"/>
            <w:rPr>
              <w:szCs w:val="16"/>
            </w:rPr>
          </w:pPr>
          <w:bookmarkStart w:id="45" w:name="spsDateDistribution"/>
          <w:bookmarkStart w:id="46" w:name="bmkDate"/>
          <w:bookmarkEnd w:id="45"/>
          <w:bookmarkEnd w:id="46"/>
          <w:r>
            <w:rPr>
              <w:szCs w:val="16"/>
            </w:rPr>
            <w:t>24 April 2020</w:t>
          </w:r>
        </w:p>
      </w:tc>
    </w:tr>
    <w:tr w:rsidR="0088010C" w14:paraId="1F1EF38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22BF71" w14:textId="21473E5B" w:rsidR="00ED54E0" w:rsidRPr="009239F7" w:rsidRDefault="00F47AA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D12479">
            <w:rPr>
              <w:color w:val="FF0000"/>
              <w:szCs w:val="16"/>
            </w:rPr>
            <w:t>3224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0170B72" w14:textId="77777777" w:rsidR="00ED54E0" w:rsidRPr="009239F7" w:rsidRDefault="00F47AA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8010C" w14:paraId="232B041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704A9F" w14:textId="77777777" w:rsidR="00ED54E0" w:rsidRPr="009239F7" w:rsidRDefault="00F47AA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BEB766D" w14:textId="77777777" w:rsidR="00ED54E0" w:rsidRPr="002F6A28" w:rsidRDefault="00F47AA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4480EF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CCFE7A">
      <w:start w:val="1"/>
      <w:numFmt w:val="decimal"/>
      <w:pStyle w:val="SummaryText"/>
      <w:lvlText w:val="%1."/>
      <w:lvlJc w:val="left"/>
      <w:pPr>
        <w:ind w:left="360" w:hanging="360"/>
      </w:pPr>
    </w:lvl>
    <w:lvl w:ilvl="1" w:tplc="443C3EC8" w:tentative="1">
      <w:start w:val="1"/>
      <w:numFmt w:val="lowerLetter"/>
      <w:lvlText w:val="%2."/>
      <w:lvlJc w:val="left"/>
      <w:pPr>
        <w:ind w:left="1080" w:hanging="360"/>
      </w:pPr>
    </w:lvl>
    <w:lvl w:ilvl="2" w:tplc="D18A5174" w:tentative="1">
      <w:start w:val="1"/>
      <w:numFmt w:val="lowerRoman"/>
      <w:lvlText w:val="%3."/>
      <w:lvlJc w:val="right"/>
      <w:pPr>
        <w:ind w:left="1800" w:hanging="180"/>
      </w:pPr>
    </w:lvl>
    <w:lvl w:ilvl="3" w:tplc="67F46052" w:tentative="1">
      <w:start w:val="1"/>
      <w:numFmt w:val="decimal"/>
      <w:lvlText w:val="%4."/>
      <w:lvlJc w:val="left"/>
      <w:pPr>
        <w:ind w:left="2520" w:hanging="360"/>
      </w:pPr>
    </w:lvl>
    <w:lvl w:ilvl="4" w:tplc="856AD3D4" w:tentative="1">
      <w:start w:val="1"/>
      <w:numFmt w:val="lowerLetter"/>
      <w:lvlText w:val="%5."/>
      <w:lvlJc w:val="left"/>
      <w:pPr>
        <w:ind w:left="3240" w:hanging="360"/>
      </w:pPr>
    </w:lvl>
    <w:lvl w:ilvl="5" w:tplc="E69C800A" w:tentative="1">
      <w:start w:val="1"/>
      <w:numFmt w:val="lowerRoman"/>
      <w:lvlText w:val="%6."/>
      <w:lvlJc w:val="right"/>
      <w:pPr>
        <w:ind w:left="3960" w:hanging="180"/>
      </w:pPr>
    </w:lvl>
    <w:lvl w:ilvl="6" w:tplc="8CB6AB02" w:tentative="1">
      <w:start w:val="1"/>
      <w:numFmt w:val="decimal"/>
      <w:lvlText w:val="%7."/>
      <w:lvlJc w:val="left"/>
      <w:pPr>
        <w:ind w:left="4680" w:hanging="360"/>
      </w:pPr>
    </w:lvl>
    <w:lvl w:ilvl="7" w:tplc="014E7A7E" w:tentative="1">
      <w:start w:val="1"/>
      <w:numFmt w:val="lowerLetter"/>
      <w:lvlText w:val="%8."/>
      <w:lvlJc w:val="left"/>
      <w:pPr>
        <w:ind w:left="5400" w:hanging="360"/>
      </w:pPr>
    </w:lvl>
    <w:lvl w:ilvl="8" w:tplc="A24CF0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E8AFF0">
      <w:start w:val="1"/>
      <w:numFmt w:val="bullet"/>
      <w:lvlText w:val=""/>
      <w:lvlJc w:val="left"/>
      <w:pPr>
        <w:ind w:left="720" w:hanging="360"/>
      </w:pPr>
      <w:rPr>
        <w:rFonts w:ascii="Symbol" w:hAnsi="Symbol"/>
      </w:rPr>
    </w:lvl>
    <w:lvl w:ilvl="1" w:tplc="FCE8F54C">
      <w:start w:val="1"/>
      <w:numFmt w:val="bullet"/>
      <w:lvlText w:val="o"/>
      <w:lvlJc w:val="left"/>
      <w:pPr>
        <w:tabs>
          <w:tab w:val="num" w:pos="1440"/>
        </w:tabs>
        <w:ind w:left="1440" w:hanging="360"/>
      </w:pPr>
      <w:rPr>
        <w:rFonts w:ascii="Courier New" w:hAnsi="Courier New"/>
      </w:rPr>
    </w:lvl>
    <w:lvl w:ilvl="2" w:tplc="20966EFA">
      <w:start w:val="1"/>
      <w:numFmt w:val="bullet"/>
      <w:lvlText w:val=""/>
      <w:lvlJc w:val="left"/>
      <w:pPr>
        <w:tabs>
          <w:tab w:val="num" w:pos="2160"/>
        </w:tabs>
        <w:ind w:left="2160" w:hanging="360"/>
      </w:pPr>
      <w:rPr>
        <w:rFonts w:ascii="Wingdings" w:hAnsi="Wingdings"/>
      </w:rPr>
    </w:lvl>
    <w:lvl w:ilvl="3" w:tplc="CB1C78D2">
      <w:start w:val="1"/>
      <w:numFmt w:val="bullet"/>
      <w:lvlText w:val=""/>
      <w:lvlJc w:val="left"/>
      <w:pPr>
        <w:tabs>
          <w:tab w:val="num" w:pos="2880"/>
        </w:tabs>
        <w:ind w:left="2880" w:hanging="360"/>
      </w:pPr>
      <w:rPr>
        <w:rFonts w:ascii="Symbol" w:hAnsi="Symbol"/>
      </w:rPr>
    </w:lvl>
    <w:lvl w:ilvl="4" w:tplc="76FC2A8C">
      <w:start w:val="1"/>
      <w:numFmt w:val="bullet"/>
      <w:lvlText w:val="o"/>
      <w:lvlJc w:val="left"/>
      <w:pPr>
        <w:tabs>
          <w:tab w:val="num" w:pos="3600"/>
        </w:tabs>
        <w:ind w:left="3600" w:hanging="360"/>
      </w:pPr>
      <w:rPr>
        <w:rFonts w:ascii="Courier New" w:hAnsi="Courier New"/>
      </w:rPr>
    </w:lvl>
    <w:lvl w:ilvl="5" w:tplc="80EEAE36">
      <w:start w:val="1"/>
      <w:numFmt w:val="bullet"/>
      <w:lvlText w:val=""/>
      <w:lvlJc w:val="left"/>
      <w:pPr>
        <w:tabs>
          <w:tab w:val="num" w:pos="4320"/>
        </w:tabs>
        <w:ind w:left="4320" w:hanging="360"/>
      </w:pPr>
      <w:rPr>
        <w:rFonts w:ascii="Wingdings" w:hAnsi="Wingdings"/>
      </w:rPr>
    </w:lvl>
    <w:lvl w:ilvl="6" w:tplc="032E37CE">
      <w:start w:val="1"/>
      <w:numFmt w:val="bullet"/>
      <w:lvlText w:val=""/>
      <w:lvlJc w:val="left"/>
      <w:pPr>
        <w:tabs>
          <w:tab w:val="num" w:pos="5040"/>
        </w:tabs>
        <w:ind w:left="5040" w:hanging="360"/>
      </w:pPr>
      <w:rPr>
        <w:rFonts w:ascii="Symbol" w:hAnsi="Symbol"/>
      </w:rPr>
    </w:lvl>
    <w:lvl w:ilvl="7" w:tplc="357C404C">
      <w:start w:val="1"/>
      <w:numFmt w:val="bullet"/>
      <w:lvlText w:val="o"/>
      <w:lvlJc w:val="left"/>
      <w:pPr>
        <w:tabs>
          <w:tab w:val="num" w:pos="5760"/>
        </w:tabs>
        <w:ind w:left="5760" w:hanging="360"/>
      </w:pPr>
      <w:rPr>
        <w:rFonts w:ascii="Courier New" w:hAnsi="Courier New"/>
      </w:rPr>
    </w:lvl>
    <w:lvl w:ilvl="8" w:tplc="116C9E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4728"/>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010C"/>
    <w:rsid w:val="008848E9"/>
    <w:rsid w:val="008935B1"/>
    <w:rsid w:val="00893E85"/>
    <w:rsid w:val="008953C4"/>
    <w:rsid w:val="008A5216"/>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479"/>
    <w:rsid w:val="00D52A9D"/>
    <w:rsid w:val="00D55AAD"/>
    <w:rsid w:val="00D70F5B"/>
    <w:rsid w:val="00D747AE"/>
    <w:rsid w:val="00D9226C"/>
    <w:rsid w:val="00DA20BD"/>
    <w:rsid w:val="00DE50DB"/>
    <w:rsid w:val="00DF6AE1"/>
    <w:rsid w:val="00E147CB"/>
    <w:rsid w:val="00E20B42"/>
    <w:rsid w:val="00E25473"/>
    <w:rsid w:val="00E30FFD"/>
    <w:rsid w:val="00E3653C"/>
    <w:rsid w:val="00E46FD5"/>
    <w:rsid w:val="00E540BA"/>
    <w:rsid w:val="00E544BB"/>
    <w:rsid w:val="00E56545"/>
    <w:rsid w:val="00E63AC7"/>
    <w:rsid w:val="00E67CF3"/>
    <w:rsid w:val="00E82AEC"/>
    <w:rsid w:val="00E969D2"/>
    <w:rsid w:val="00EA132C"/>
    <w:rsid w:val="00EA5D4F"/>
    <w:rsid w:val="00EB6C56"/>
    <w:rsid w:val="00ED54E0"/>
    <w:rsid w:val="00ED66D3"/>
    <w:rsid w:val="00EE3A11"/>
    <w:rsid w:val="00EE4445"/>
    <w:rsid w:val="00F0047B"/>
    <w:rsid w:val="00F263FA"/>
    <w:rsid w:val="00F32397"/>
    <w:rsid w:val="00F40595"/>
    <w:rsid w:val="00F47AAE"/>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members.wto.org/crnattachments/2020/TBT/CHE/20_2903_00_x1.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bt@seco.admin.ch" TargetMode="External"/><Relationship Id="rId12" Type="http://schemas.openxmlformats.org/officeDocument/2006/relationships/hyperlink" Target="https://members.wto.org/crnattachments/2020/TBT/CHE/20_2903_00_f.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t@seco.admin.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min.ch/opc/it/classified-compilation/20143388/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dmin.ch/opc/fr/classified-compilation/20143388/index.html" TargetMode="External"/><Relationship Id="rId14" Type="http://schemas.openxmlformats.org/officeDocument/2006/relationships/hyperlink" Target="https://members.wto.org/crnattachments/2020/TBT/CHE/20_2903_00_x2.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567</Words>
  <Characters>3694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2020-04-24T07:19:00Z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b21428a3-12f4-4985-ae33-a870b9e5f237</vt:lpwstr>
  </property>
  <property fmtid="{D5CDD505-2E9C-101B-9397-08002B2CF9AE}" pid="4" name="WTOCLASSIFICATION">
    <vt:lpwstr>WTO OFFICIAL</vt:lpwstr>
  </property>
</Properties>
</file>