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E2008" w14:textId="77777777" w:rsidR="009239F7" w:rsidRPr="002F6A28" w:rsidRDefault="00B367DA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4E4FA4BA" w14:textId="77777777" w:rsidR="009239F7" w:rsidRPr="002F6A28" w:rsidRDefault="00B367DA" w:rsidP="002F6A28">
      <w:pPr>
        <w:jc w:val="center"/>
      </w:pPr>
      <w:r w:rsidRPr="002F6A28">
        <w:t>The following notification is being circulated in accordance with Article 10.6</w:t>
      </w:r>
    </w:p>
    <w:p w14:paraId="606F5AE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D12302" w14:paraId="060F2ED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AFEEF8A" w14:textId="77777777" w:rsidR="00F85C99" w:rsidRPr="002F6A28" w:rsidRDefault="00B367D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1384DA3" w14:textId="77777777" w:rsidR="00F85C99" w:rsidRPr="002F6A28" w:rsidRDefault="00B367DA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Brazil</w:t>
            </w:r>
            <w:bookmarkEnd w:id="2"/>
            <w:r w:rsidRPr="002F6A28">
              <w:t xml:space="preserve"> </w:t>
            </w:r>
          </w:p>
          <w:p w14:paraId="38072B26" w14:textId="77777777" w:rsidR="00F85C99" w:rsidRPr="002F6A28" w:rsidRDefault="00B367DA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D12302" w14:paraId="26374B0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4C660" w14:textId="77777777" w:rsidR="00F85C99" w:rsidRPr="002F6A28" w:rsidRDefault="00B367D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B034D" w14:textId="77777777" w:rsidR="00F85C99" w:rsidRPr="002F6A28" w:rsidRDefault="00B367DA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687A842D" w14:textId="77777777" w:rsidR="0078702C" w:rsidRPr="002F6A28" w:rsidRDefault="00B367DA" w:rsidP="00155128">
            <w:pPr>
              <w:spacing w:before="120" w:after="120"/>
              <w:jc w:val="left"/>
            </w:pPr>
            <w:r w:rsidRPr="002F6A28">
              <w:t>National Institute of Metrology, Quality and Technology (</w:t>
            </w:r>
            <w:proofErr w:type="spellStart"/>
            <w:r w:rsidRPr="002F6A28">
              <w:t>INMETRO</w:t>
            </w:r>
            <w:proofErr w:type="spellEnd"/>
            <w:r w:rsidRPr="002F6A28">
              <w:t>)</w:t>
            </w:r>
            <w:r w:rsidRPr="002F6A28">
              <w:br/>
              <w:t>Telephone: +(55) 21 2145.3817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6"/>
          </w:p>
          <w:p w14:paraId="3F2D9F12" w14:textId="77777777" w:rsidR="00F85C99" w:rsidRPr="002F6A28" w:rsidRDefault="00B367DA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543C3E85" w14:textId="77777777" w:rsidR="0078702C" w:rsidRPr="002F6A28" w:rsidRDefault="00B367DA" w:rsidP="00AA646C">
            <w:pPr>
              <w:spacing w:after="120"/>
            </w:pPr>
            <w:r w:rsidRPr="002F6A28">
              <w:t xml:space="preserve"> The Brazilian Health Regulatory Agency</w:t>
            </w:r>
            <w:bookmarkEnd w:id="8"/>
          </w:p>
        </w:tc>
      </w:tr>
      <w:tr w:rsidR="00D12302" w14:paraId="0AC3D9D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56BA3" w14:textId="77777777" w:rsidR="00F85C99" w:rsidRPr="002F6A28" w:rsidRDefault="00B367D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F12E0" w14:textId="77777777" w:rsidR="00F85C99" w:rsidRPr="0058336F" w:rsidRDefault="00B367DA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0" w:name="tbt3a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X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D12302" w14:paraId="201AA3A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9DFDC" w14:textId="77777777" w:rsidR="00F85C99" w:rsidRPr="002F6A28" w:rsidRDefault="00B367D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DB5F7" w14:textId="77777777" w:rsidR="00F85C99" w:rsidRPr="002F6A28" w:rsidRDefault="00B367DA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HS</w:t>
            </w:r>
            <w:r>
              <w:t> </w:t>
            </w:r>
            <w:r w:rsidR="00EE3A11" w:rsidRPr="00C379C8">
              <w:t>Code(s): 3003; 3004; 3005; 3006; 2941 (pharmaceutical products)</w:t>
            </w:r>
            <w:r>
              <w:t xml:space="preserve"> </w:t>
            </w:r>
            <w:bookmarkStart w:id="21" w:name="sps3a"/>
            <w:bookmarkEnd w:id="21"/>
          </w:p>
        </w:tc>
      </w:tr>
      <w:tr w:rsidR="00D12302" w14:paraId="2D2FB23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58FEB" w14:textId="77777777" w:rsidR="00F85C99" w:rsidRPr="002F6A28" w:rsidRDefault="00B367D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6EF813" w14:textId="77777777" w:rsidR="00F85C99" w:rsidRPr="002F6A28" w:rsidRDefault="00B367DA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Resolution – </w:t>
            </w:r>
            <w:proofErr w:type="spellStart"/>
            <w:r w:rsidR="00EE3A11" w:rsidRPr="00C379C8">
              <w:t>RDC</w:t>
            </w:r>
            <w:proofErr w:type="spellEnd"/>
            <w:r>
              <w:t> </w:t>
            </w:r>
            <w:r w:rsidR="00EE3A11" w:rsidRPr="00C379C8">
              <w:t>number 352, 20 March 2020 (5 page(s), in Portuguese)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D12302" w14:paraId="5AA02F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5B6FD" w14:textId="77777777" w:rsidR="00F85C99" w:rsidRPr="002F6A28" w:rsidRDefault="00B367D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9BFCF" w14:textId="77777777" w:rsidR="00F85C99" w:rsidRPr="002F6A28" w:rsidRDefault="00B367DA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Resolution establishes previous authorization for the export of chloroquine, hydroxychloroquine, and azithromycin and its salts devoted to the efforts against Covid-19.</w:t>
            </w:r>
          </w:p>
        </w:tc>
      </w:tr>
      <w:tr w:rsidR="00D12302" w14:paraId="6F6CC24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82C27" w14:textId="77777777" w:rsidR="00F85C99" w:rsidRPr="002F6A28" w:rsidRDefault="00B367D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2B87F" w14:textId="77777777" w:rsidR="00F85C99" w:rsidRPr="002F6A28" w:rsidRDefault="00B367DA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D12302" w14:paraId="63BFD3D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68F23" w14:textId="77777777" w:rsidR="00F85C99" w:rsidRPr="002F6A28" w:rsidRDefault="00B367D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E0E1B" w14:textId="77777777" w:rsidR="00F85C99" w:rsidRPr="002F6A28" w:rsidRDefault="00B367DA" w:rsidP="0063280C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(1) Brazilian Official Journal (</w:t>
            </w:r>
            <w:proofErr w:type="spellStart"/>
            <w:r w:rsidRPr="002F6A28">
              <w:rPr>
                <w:bCs/>
              </w:rPr>
              <w:t>Diário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Oficial</w:t>
            </w:r>
            <w:proofErr w:type="spellEnd"/>
            <w:r w:rsidRPr="002F6A28">
              <w:rPr>
                <w:bCs/>
              </w:rPr>
              <w:t xml:space="preserve"> da </w:t>
            </w:r>
            <w:proofErr w:type="spellStart"/>
            <w:r w:rsidRPr="002F6A28">
              <w:rPr>
                <w:bCs/>
              </w:rPr>
              <w:t>União</w:t>
            </w:r>
            <w:proofErr w:type="spellEnd"/>
            <w:r w:rsidRPr="002F6A28">
              <w:rPr>
                <w:bCs/>
              </w:rPr>
              <w:t>) 57C, 24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March 2020, section 1, page 1; (2) Not stated; (3) Brazilian Official Journal; (4) Not stated</w:t>
            </w:r>
          </w:p>
        </w:tc>
      </w:tr>
      <w:tr w:rsidR="00D12302" w14:paraId="6671D24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F85A6" w14:textId="77777777" w:rsidR="00EE3A11" w:rsidRPr="002F6A28" w:rsidRDefault="00B367D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70C45" w14:textId="77777777" w:rsidR="00EE3A11" w:rsidRPr="002F6A28" w:rsidRDefault="00B367DA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In the date of its publication.</w:t>
            </w:r>
            <w:bookmarkEnd w:id="32"/>
          </w:p>
          <w:p w14:paraId="200E7A2D" w14:textId="77777777" w:rsidR="00EE3A11" w:rsidRPr="002F6A28" w:rsidRDefault="00B367DA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In the date of its publication.</w:t>
            </w:r>
            <w:bookmarkEnd w:id="35"/>
          </w:p>
        </w:tc>
      </w:tr>
      <w:tr w:rsidR="00D12302" w14:paraId="7ED45DD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D0E5D" w14:textId="77777777" w:rsidR="00F85C99" w:rsidRPr="002F6A28" w:rsidRDefault="00B367D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CE971" w14:textId="77777777" w:rsidR="00F85C99" w:rsidRPr="002F6A28" w:rsidRDefault="00B367DA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Not applied.</w:t>
            </w:r>
            <w:bookmarkStart w:id="37" w:name="sps12a"/>
            <w:bookmarkEnd w:id="37"/>
          </w:p>
        </w:tc>
      </w:tr>
      <w:tr w:rsidR="00D12302" w14:paraId="58354A1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421712D" w14:textId="77777777" w:rsidR="00F85C99" w:rsidRPr="002F6A28" w:rsidRDefault="00B367D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1FFA44B" w14:textId="77777777" w:rsidR="00F85C99" w:rsidRPr="002F6A28" w:rsidRDefault="00B367DA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474E75A9" w14:textId="77777777" w:rsidR="0078702C" w:rsidRPr="002F6A28" w:rsidRDefault="00B367DA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</w:t>
            </w:r>
            <w:proofErr w:type="spellStart"/>
            <w:r w:rsidRPr="002F6A28">
              <w:t>Anvisa</w:t>
            </w:r>
            <w:proofErr w:type="spellEnd"/>
            <w:r w:rsidRPr="002F6A28">
              <w:t>)</w:t>
            </w:r>
            <w:r w:rsidRPr="002F6A28">
              <w:br/>
              <w:t xml:space="preserve">SIA, </w:t>
            </w:r>
            <w:proofErr w:type="spellStart"/>
            <w:r w:rsidRPr="002F6A28">
              <w:t>Trecho</w:t>
            </w:r>
            <w:proofErr w:type="spellEnd"/>
            <w:r w:rsidRPr="002F6A28">
              <w:t xml:space="preserve"> 5, </w:t>
            </w:r>
            <w:proofErr w:type="spellStart"/>
            <w:r w:rsidRPr="002F6A28">
              <w:t>Área</w:t>
            </w:r>
            <w:proofErr w:type="spellEnd"/>
            <w:r w:rsidRPr="002F6A28">
              <w:t xml:space="preserve"> Especial 57</w:t>
            </w:r>
            <w:r w:rsidRPr="002F6A28">
              <w:br/>
              <w:t>Brasília – DF / Brazil</w:t>
            </w:r>
            <w:r w:rsidRPr="002F6A28">
              <w:br/>
              <w:t>CEP: 71.2050-050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14:paraId="2804B8E1" w14:textId="77777777" w:rsidR="0078702C" w:rsidRPr="002F6A28" w:rsidRDefault="00C45B4B" w:rsidP="00B16145">
            <w:pPr>
              <w:keepNext/>
              <w:keepLines/>
              <w:spacing w:before="120" w:after="120"/>
            </w:pPr>
            <w:hyperlink r:id="rId10" w:history="1">
              <w:r w:rsidR="00B367DA" w:rsidRPr="002F6A28">
                <w:rPr>
                  <w:color w:val="0000FF"/>
                  <w:u w:val="single"/>
                </w:rPr>
                <w:t>http://portal.anvisa.gov.br/documents/10181/2957335/RDC_352_2020_COMP.pdf/efbb3b91-c707-47b4-b668-b998ab17848e</w:t>
              </w:r>
            </w:hyperlink>
            <w:bookmarkEnd w:id="41"/>
          </w:p>
        </w:tc>
      </w:tr>
    </w:tbl>
    <w:p w14:paraId="0F68DAC2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04639" w14:textId="77777777" w:rsidR="009D56AA" w:rsidRDefault="00B367DA">
      <w:r>
        <w:separator/>
      </w:r>
    </w:p>
  </w:endnote>
  <w:endnote w:type="continuationSeparator" w:id="0">
    <w:p w14:paraId="6C7EE9DF" w14:textId="77777777" w:rsidR="009D56AA" w:rsidRDefault="00B3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089D8" w14:textId="77777777" w:rsidR="009239F7" w:rsidRPr="002F6A28" w:rsidRDefault="00B367D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7976" w14:textId="77777777" w:rsidR="009239F7" w:rsidRPr="002F6A28" w:rsidRDefault="00B367D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9B421" w14:textId="77777777" w:rsidR="00EE3A11" w:rsidRPr="002F6A28" w:rsidRDefault="00B367D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26708" w14:textId="77777777" w:rsidR="009D56AA" w:rsidRDefault="00B367DA">
      <w:r>
        <w:separator/>
      </w:r>
    </w:p>
  </w:footnote>
  <w:footnote w:type="continuationSeparator" w:id="0">
    <w:p w14:paraId="34C6ED4C" w14:textId="77777777" w:rsidR="009D56AA" w:rsidRDefault="00B3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57D7" w14:textId="77777777" w:rsidR="009239F7" w:rsidRPr="002F6A28" w:rsidRDefault="00B367D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58A898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C9EEC1" w14:textId="77777777" w:rsidR="009239F7" w:rsidRPr="002F6A28" w:rsidRDefault="00B367D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3D95A9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2F0BC" w14:textId="77777777" w:rsidR="009239F7" w:rsidRPr="002F6A28" w:rsidRDefault="00B367D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G/TBT/N/BRA/994</w:t>
    </w:r>
    <w:bookmarkEnd w:id="42"/>
  </w:p>
  <w:p w14:paraId="4F4A2A4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4582D1" w14:textId="77777777" w:rsidR="009239F7" w:rsidRPr="002F6A28" w:rsidRDefault="00B367D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4B88AA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12302" w14:paraId="169D762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9FC74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AD18C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D12302" w14:paraId="32A175C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1CA4514" w14:textId="77777777" w:rsidR="00ED54E0" w:rsidRPr="009239F7" w:rsidRDefault="00C45B4B" w:rsidP="00B801E9">
          <w:pPr>
            <w:jc w:val="left"/>
          </w:pPr>
          <w:r>
            <w:rPr>
              <w:lang w:eastAsia="en-GB"/>
            </w:rPr>
            <w:pict w14:anchorId="60FC23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C8EFB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12302" w14:paraId="4B8B647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73050D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9B6557" w14:textId="77777777" w:rsidR="009239F7" w:rsidRPr="002F6A28" w:rsidRDefault="00B367DA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G/TBT/N/BRA/994</w:t>
          </w:r>
          <w:bookmarkEnd w:id="44"/>
        </w:p>
      </w:tc>
    </w:tr>
    <w:tr w:rsidR="00D12302" w14:paraId="4F0DB00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9AFDD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098A5B" w14:textId="77777777" w:rsidR="00ED54E0" w:rsidRPr="009239F7" w:rsidRDefault="00B367DA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30 March 2020</w:t>
          </w:r>
        </w:p>
      </w:tc>
    </w:tr>
    <w:tr w:rsidR="00D12302" w14:paraId="386AC48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27F19C" w14:textId="77777777" w:rsidR="00ED54E0" w:rsidRPr="009239F7" w:rsidRDefault="00B367DA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C45B4B">
            <w:rPr>
              <w:color w:val="FF0000"/>
              <w:szCs w:val="16"/>
            </w:rPr>
            <w:t>2531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6CD66C" w14:textId="77777777" w:rsidR="00ED54E0" w:rsidRPr="009239F7" w:rsidRDefault="00B367D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12302" w14:paraId="6450502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0239F8" w14:textId="77777777" w:rsidR="00ED54E0" w:rsidRPr="009239F7" w:rsidRDefault="00B367DA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76D183" w14:textId="77777777" w:rsidR="00ED54E0" w:rsidRPr="002F6A28" w:rsidRDefault="00B367DA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81FBF8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324FD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7F4EECE" w:tentative="1">
      <w:start w:val="1"/>
      <w:numFmt w:val="lowerLetter"/>
      <w:lvlText w:val="%2."/>
      <w:lvlJc w:val="left"/>
      <w:pPr>
        <w:ind w:left="1080" w:hanging="360"/>
      </w:pPr>
    </w:lvl>
    <w:lvl w:ilvl="2" w:tplc="11FC5ADC" w:tentative="1">
      <w:start w:val="1"/>
      <w:numFmt w:val="lowerRoman"/>
      <w:lvlText w:val="%3."/>
      <w:lvlJc w:val="right"/>
      <w:pPr>
        <w:ind w:left="1800" w:hanging="180"/>
      </w:pPr>
    </w:lvl>
    <w:lvl w:ilvl="3" w:tplc="FD728AC2" w:tentative="1">
      <w:start w:val="1"/>
      <w:numFmt w:val="decimal"/>
      <w:lvlText w:val="%4."/>
      <w:lvlJc w:val="left"/>
      <w:pPr>
        <w:ind w:left="2520" w:hanging="360"/>
      </w:pPr>
    </w:lvl>
    <w:lvl w:ilvl="4" w:tplc="C696EDB0" w:tentative="1">
      <w:start w:val="1"/>
      <w:numFmt w:val="lowerLetter"/>
      <w:lvlText w:val="%5."/>
      <w:lvlJc w:val="left"/>
      <w:pPr>
        <w:ind w:left="3240" w:hanging="360"/>
      </w:pPr>
    </w:lvl>
    <w:lvl w:ilvl="5" w:tplc="FE90948A" w:tentative="1">
      <w:start w:val="1"/>
      <w:numFmt w:val="lowerRoman"/>
      <w:lvlText w:val="%6."/>
      <w:lvlJc w:val="right"/>
      <w:pPr>
        <w:ind w:left="3960" w:hanging="180"/>
      </w:pPr>
    </w:lvl>
    <w:lvl w:ilvl="6" w:tplc="E0944EF0" w:tentative="1">
      <w:start w:val="1"/>
      <w:numFmt w:val="decimal"/>
      <w:lvlText w:val="%7."/>
      <w:lvlJc w:val="left"/>
      <w:pPr>
        <w:ind w:left="4680" w:hanging="360"/>
      </w:pPr>
    </w:lvl>
    <w:lvl w:ilvl="7" w:tplc="B1CA0200" w:tentative="1">
      <w:start w:val="1"/>
      <w:numFmt w:val="lowerLetter"/>
      <w:lvlText w:val="%8."/>
      <w:lvlJc w:val="left"/>
      <w:pPr>
        <w:ind w:left="5400" w:hanging="360"/>
      </w:pPr>
    </w:lvl>
    <w:lvl w:ilvl="8" w:tplc="256877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A44A3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280C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702C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D56AA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67DA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5B4B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12302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E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ortal.anvisa.gov.br/documents/10181/2957335/RDC_352_2020_COMP.pdf/efbb3b91-c707-47b4-b668-b998ab1784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347</Words>
  <Characters>2187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67</cp:revision>
  <dcterms:created xsi:type="dcterms:W3CDTF">2017-07-03T10:42:00Z</dcterms:created>
  <dcterms:modified xsi:type="dcterms:W3CDTF">2020-03-30T12:37:00Z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0f38dd40-89f1-4f68-b914-e5c9646ed5af</vt:lpwstr>
  </property>
  <property fmtid="{D5CDD505-2E9C-101B-9397-08002B2CF9AE}" pid="4" name="WTOCLASSIFICATION">
    <vt:lpwstr>WTO OFFICIAL</vt:lpwstr>
  </property>
</Properties>
</file>