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8C67" w14:textId="77777777" w:rsidR="009239F7" w:rsidRPr="002F6A28" w:rsidRDefault="00E83B2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  <w:bookmarkEnd w:id="0"/>
    </w:p>
    <w:p w14:paraId="6F304A92" w14:textId="77777777" w:rsidR="009239F7" w:rsidRPr="002F6A28" w:rsidRDefault="00E83B25" w:rsidP="002F6A28">
      <w:pPr>
        <w:jc w:val="center"/>
      </w:pPr>
      <w:r w:rsidRPr="002F6A28">
        <w:t>The following notification is being circulated in accordance with Article 10.6</w:t>
      </w:r>
    </w:p>
    <w:p w14:paraId="2AA9A65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27205C" w14:paraId="1E023A1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95E6531" w14:textId="77777777" w:rsidR="00F85C99" w:rsidRPr="002F6A28" w:rsidRDefault="00E83B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55CD4A1" w14:textId="77777777" w:rsidR="00F85C99" w:rsidRPr="002F6A28" w:rsidRDefault="00E83B25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Brazil</w:t>
            </w:r>
            <w:bookmarkEnd w:id="2"/>
            <w:r w:rsidRPr="002F6A28">
              <w:t xml:space="preserve"> </w:t>
            </w:r>
          </w:p>
          <w:p w14:paraId="1555F770" w14:textId="77777777" w:rsidR="00F85C99" w:rsidRPr="002F6A28" w:rsidRDefault="00E83B25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7205C" w14:paraId="47D7D17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7B32E3" w14:textId="77777777" w:rsidR="00F85C99" w:rsidRPr="002F6A28" w:rsidRDefault="00E83B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5C0096" w14:textId="77777777" w:rsidR="00F85C99" w:rsidRPr="002F6A28" w:rsidRDefault="00E83B25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</w:p>
          <w:p w14:paraId="178F5755" w14:textId="77777777" w:rsidR="00D57DB6" w:rsidRPr="002F6A28" w:rsidRDefault="00E83B25" w:rsidP="00155128">
            <w:pPr>
              <w:spacing w:before="120" w:after="120"/>
              <w:jc w:val="left"/>
            </w:pPr>
            <w:r w:rsidRPr="002F6A28">
              <w:t xml:space="preserve">National Institute of Metrology, Quality and Technology-INMETRO </w:t>
            </w:r>
            <w:r w:rsidRPr="002F6A28">
              <w:br/>
              <w:t>Telephone: +(55) 21 2145.3817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http://www.inmetro.gov.br/barreirastecnicas</w:t>
              </w:r>
            </w:hyperlink>
            <w:bookmarkEnd w:id="6"/>
          </w:p>
          <w:p w14:paraId="71160D60" w14:textId="77777777" w:rsidR="00F85C99" w:rsidRPr="002F6A28" w:rsidRDefault="00E83B25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760C103C" w14:textId="77777777" w:rsidR="00D57DB6" w:rsidRPr="002F6A28" w:rsidRDefault="00E83B25" w:rsidP="00AA646C">
            <w:pPr>
              <w:spacing w:after="120"/>
            </w:pPr>
            <w:r w:rsidRPr="002F6A28">
              <w:t xml:space="preserve">Ministry of Agriculture, Livestock and Food Supply – MAPA </w:t>
            </w:r>
            <w:bookmarkEnd w:id="8"/>
          </w:p>
        </w:tc>
      </w:tr>
      <w:tr w:rsidR="0027205C" w14:paraId="265114D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AE1CC" w14:textId="77777777" w:rsidR="00F85C99" w:rsidRPr="002F6A28" w:rsidRDefault="00E83B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531B8" w14:textId="77777777" w:rsidR="00F85C99" w:rsidRPr="0058336F" w:rsidRDefault="00E83B25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7205C" w14:paraId="7366F04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987FE1" w14:textId="77777777" w:rsidR="00F85C99" w:rsidRPr="002F6A28" w:rsidRDefault="00E83B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E8811" w14:textId="77777777" w:rsidR="00F85C99" w:rsidRPr="002F6A28" w:rsidRDefault="00E83B25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Pesticides and other agrochemicals (ICS 65.100)</w:t>
            </w:r>
            <w:bookmarkStart w:id="21" w:name="sps3a"/>
            <w:bookmarkEnd w:id="21"/>
          </w:p>
        </w:tc>
      </w:tr>
      <w:tr w:rsidR="0027205C" w14:paraId="48AC6E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BE606" w14:textId="77777777" w:rsidR="00F85C99" w:rsidRPr="002F6A28" w:rsidRDefault="00E83B2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544A1E" w14:textId="77777777" w:rsidR="00F85C99" w:rsidRPr="002F6A28" w:rsidRDefault="00E83B25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Ordinance No.</w:t>
            </w:r>
            <w:r>
              <w:t> </w:t>
            </w:r>
            <w:r w:rsidR="00EE3A11" w:rsidRPr="00C379C8">
              <w:t>102, 26 May 2020 (</w:t>
            </w:r>
            <w:proofErr w:type="spellStart"/>
            <w:r w:rsidR="00EE3A11" w:rsidRPr="00C379C8">
              <w:t>Portaria</w:t>
            </w:r>
            <w:proofErr w:type="spellEnd"/>
            <w:r w:rsidR="00EE3A11" w:rsidRPr="00C379C8">
              <w:t xml:space="preserve"> MAPA nº 102, de 26 de </w:t>
            </w:r>
            <w:proofErr w:type="spellStart"/>
            <w:r w:rsidR="00EE3A11" w:rsidRPr="00C379C8">
              <w:t>maio</w:t>
            </w:r>
            <w:proofErr w:type="spellEnd"/>
            <w:r w:rsidR="00EE3A11" w:rsidRPr="00C379C8">
              <w:t xml:space="preserve"> de 2020) published by the Brazilian Official Gazette No. 100, on 27 May 2020 (1 page(s), in Portuguese)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7205C" w14:paraId="4B8D18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0CFDA3" w14:textId="77777777" w:rsidR="00F85C99" w:rsidRPr="002F6A28" w:rsidRDefault="00E83B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6B1EE4" w14:textId="77777777" w:rsidR="00F85C99" w:rsidRPr="002F6A28" w:rsidRDefault="00E83B25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notified Ordinance, No. 102, 26 May 2020, opens a 90-day period for comments on a draft proposal for Joint Technical Regulation of the Ministry of Agriculture, Livestock and Food Supply (MAPA), the Brazilian Institute of Environment and Renewable Natural Resources) (</w:t>
            </w:r>
            <w:proofErr w:type="spellStart"/>
            <w:r w:rsidR="00FE448B" w:rsidRPr="00C379C8">
              <w:t>Ibama</w:t>
            </w:r>
            <w:proofErr w:type="spellEnd"/>
            <w:r w:rsidR="00FE448B" w:rsidRPr="00C379C8">
              <w:t>) and the Brazilian Health Regulatory Agency (</w:t>
            </w:r>
            <w:proofErr w:type="spellStart"/>
            <w:r w:rsidR="00FE448B" w:rsidRPr="00C379C8">
              <w:t>Anvisa</w:t>
            </w:r>
            <w:proofErr w:type="spellEnd"/>
            <w:r w:rsidR="00FE448B" w:rsidRPr="00C379C8">
              <w:t>), concerning the procedures for the registration of phytochemicals that are characterized as pesticides and their related products.</w:t>
            </w:r>
          </w:p>
        </w:tc>
      </w:tr>
      <w:tr w:rsidR="0027205C" w14:paraId="2051EE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CE4FA" w14:textId="77777777" w:rsidR="00F85C99" w:rsidRPr="002F6A28" w:rsidRDefault="00E83B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193D4F" w14:textId="77777777" w:rsidR="00F85C99" w:rsidRPr="002F6A28" w:rsidRDefault="00E83B25" w:rsidP="005D0074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animal or plant life or health; Quality requirements</w:t>
            </w:r>
            <w:bookmarkStart w:id="28" w:name="sps7f"/>
            <w:bookmarkEnd w:id="28"/>
          </w:p>
        </w:tc>
      </w:tr>
      <w:tr w:rsidR="0027205C" w14:paraId="49F0041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383099" w14:textId="77777777" w:rsidR="00F85C99" w:rsidRPr="002F6A28" w:rsidRDefault="00E83B2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AD0D9D" w14:textId="77777777" w:rsidR="00F85C99" w:rsidRPr="002F6A28" w:rsidRDefault="00E83B25" w:rsidP="005D0074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(1) Brazilian Official Gazette (</w:t>
            </w:r>
            <w:proofErr w:type="spellStart"/>
            <w:r w:rsidRPr="002F6A28">
              <w:rPr>
                <w:bCs/>
              </w:rPr>
              <w:t>Diário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Oficial</w:t>
            </w:r>
            <w:proofErr w:type="spellEnd"/>
            <w:r w:rsidRPr="002F6A28">
              <w:rPr>
                <w:bCs/>
              </w:rPr>
              <w:t xml:space="preserve"> da </w:t>
            </w:r>
            <w:proofErr w:type="spellStart"/>
            <w:r w:rsidRPr="002F6A28">
              <w:rPr>
                <w:bCs/>
              </w:rPr>
              <w:t>União</w:t>
            </w:r>
            <w:proofErr w:type="spellEnd"/>
            <w:r w:rsidRPr="002F6A28">
              <w:rPr>
                <w:bCs/>
              </w:rPr>
              <w:t>) No. 100, 27</w:t>
            </w:r>
            <w:r>
              <w:rPr>
                <w:bCs/>
              </w:rPr>
              <w:t> </w:t>
            </w:r>
            <w:r w:rsidRPr="002F6A28">
              <w:rPr>
                <w:bCs/>
              </w:rPr>
              <w:t xml:space="preserve">May 2020, section 1, page 130; (2) Ordinance No. 102, 26 </w:t>
            </w:r>
            <w:proofErr w:type="gramStart"/>
            <w:r w:rsidRPr="002F6A28">
              <w:rPr>
                <w:bCs/>
              </w:rPr>
              <w:t>May,</w:t>
            </w:r>
            <w:proofErr w:type="gramEnd"/>
            <w:r w:rsidRPr="002F6A28">
              <w:rPr>
                <w:bCs/>
              </w:rPr>
              <w:t xml:space="preserve"> 2020; (3) Brazilian Official Gazette and MAPA website (4) Not stated.</w:t>
            </w:r>
          </w:p>
        </w:tc>
      </w:tr>
      <w:tr w:rsidR="0027205C" w14:paraId="2F71EC72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D914B0" w14:textId="77777777" w:rsidR="00EE3A11" w:rsidRPr="002F6A28" w:rsidRDefault="00E83B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FB57DC" w14:textId="77777777" w:rsidR="00EE3A11" w:rsidRPr="002F6A28" w:rsidRDefault="00E83B25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Not applicable</w:t>
            </w:r>
            <w:bookmarkEnd w:id="32"/>
          </w:p>
          <w:p w14:paraId="2E668E68" w14:textId="77777777" w:rsidR="00EE3A11" w:rsidRPr="002F6A28" w:rsidRDefault="00E83B2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Not applicable</w:t>
            </w:r>
            <w:bookmarkEnd w:id="35"/>
          </w:p>
        </w:tc>
      </w:tr>
      <w:tr w:rsidR="0027205C" w14:paraId="19AF4B9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88A1E3" w14:textId="77777777" w:rsidR="00F85C99" w:rsidRPr="002F6A28" w:rsidRDefault="00E83B2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B75E73" w14:textId="77777777" w:rsidR="00F85C99" w:rsidRPr="002F6A28" w:rsidRDefault="00E83B25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90 days from notification</w:t>
            </w:r>
            <w:bookmarkStart w:id="37" w:name="sps12a"/>
            <w:bookmarkEnd w:id="37"/>
          </w:p>
        </w:tc>
      </w:tr>
      <w:tr w:rsidR="0027205C" w14:paraId="2FF97E0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4F33285" w14:textId="77777777" w:rsidR="00F85C99" w:rsidRPr="002F6A28" w:rsidRDefault="00E83B2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0E61CA4" w14:textId="77777777" w:rsidR="00F85C99" w:rsidRPr="002F6A28" w:rsidRDefault="00E83B2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06E59107" w14:textId="77777777" w:rsidR="00D57DB6" w:rsidRPr="002F6A28" w:rsidRDefault="00681EED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E83B25" w:rsidRPr="002F6A28">
                <w:rPr>
                  <w:color w:val="0000FF"/>
                  <w:u w:val="single"/>
                </w:rPr>
                <w:t>http://www.in.gov.br/web/dou/-/portaria-n-102-de-26-de-maio-de-2020-258704381</w:t>
              </w:r>
            </w:hyperlink>
            <w:r w:rsidR="00E83B25" w:rsidRPr="002F6A28">
              <w:br/>
            </w:r>
            <w:hyperlink r:id="rId10" w:history="1">
              <w:r w:rsidR="00E83B25" w:rsidRPr="002F6A28">
                <w:rPr>
                  <w:color w:val="0000FF"/>
                  <w:u w:val="single"/>
                </w:rPr>
                <w:t>https://www.gov.br/agricultura/pt-br/acesso-a-informacao/participacao-social/consultas-publicas/2020/consulta-publica-2013-instrucao-normativa-conjunta-de-fitoquimicos</w:t>
              </w:r>
            </w:hyperlink>
            <w:bookmarkEnd w:id="41"/>
          </w:p>
        </w:tc>
      </w:tr>
    </w:tbl>
    <w:p w14:paraId="1164AD22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F207" w14:textId="77777777" w:rsidR="000C2A4F" w:rsidRDefault="00E83B25">
      <w:r>
        <w:separator/>
      </w:r>
    </w:p>
  </w:endnote>
  <w:endnote w:type="continuationSeparator" w:id="0">
    <w:p w14:paraId="06EE1BA0" w14:textId="77777777" w:rsidR="000C2A4F" w:rsidRDefault="00E8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AE86F" w14:textId="77777777" w:rsidR="009239F7" w:rsidRPr="002F6A28" w:rsidRDefault="00E83B2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A5F0" w14:textId="77777777" w:rsidR="009239F7" w:rsidRPr="002F6A28" w:rsidRDefault="00E83B2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2456" w14:textId="77777777" w:rsidR="00EE3A11" w:rsidRPr="002F6A28" w:rsidRDefault="00E83B2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8392" w14:textId="77777777" w:rsidR="000C2A4F" w:rsidRDefault="00E83B25">
      <w:r>
        <w:separator/>
      </w:r>
    </w:p>
  </w:footnote>
  <w:footnote w:type="continuationSeparator" w:id="0">
    <w:p w14:paraId="3D18A79C" w14:textId="77777777" w:rsidR="000C2A4F" w:rsidRDefault="00E8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58D09" w14:textId="77777777" w:rsidR="009239F7" w:rsidRPr="002F6A28" w:rsidRDefault="00E83B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820631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874F5C" w14:textId="77777777" w:rsidR="009239F7" w:rsidRPr="002F6A28" w:rsidRDefault="00E83B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FC77FA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C139" w14:textId="77777777" w:rsidR="009239F7" w:rsidRPr="002F6A28" w:rsidRDefault="00E83B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G/TBT/N/BRA/1022</w:t>
    </w:r>
    <w:bookmarkEnd w:id="42"/>
  </w:p>
  <w:p w14:paraId="582687E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38FE8A" w14:textId="77777777" w:rsidR="009239F7" w:rsidRPr="002F6A28" w:rsidRDefault="00E83B2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A89C8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7205C" w14:paraId="0FA79EF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B581A7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3BDD5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7205C" w14:paraId="689EDFA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C891D7A" w14:textId="77777777" w:rsidR="00ED54E0" w:rsidRPr="009239F7" w:rsidRDefault="00681EED" w:rsidP="00B801E9">
          <w:pPr>
            <w:jc w:val="left"/>
          </w:pPr>
          <w:r>
            <w:rPr>
              <w:lang w:eastAsia="en-GB"/>
            </w:rPr>
            <w:pict w14:anchorId="0D72389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3CA551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7205C" w14:paraId="1A57EB6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1F6F19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99F2B95" w14:textId="77777777" w:rsidR="009239F7" w:rsidRPr="002F6A28" w:rsidRDefault="00E83B25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G/TBT/N/BRA/1022</w:t>
          </w:r>
          <w:bookmarkEnd w:id="44"/>
        </w:p>
      </w:tc>
    </w:tr>
    <w:tr w:rsidR="0027205C" w14:paraId="3D752EC4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EE234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CB8333" w14:textId="093AF0A1" w:rsidR="00ED54E0" w:rsidRPr="009239F7" w:rsidRDefault="00E83B25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11 June 2020</w:t>
          </w:r>
        </w:p>
      </w:tc>
    </w:tr>
    <w:tr w:rsidR="0027205C" w14:paraId="413D1EF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8FFD21" w14:textId="76CE10CE" w:rsidR="00ED54E0" w:rsidRPr="009239F7" w:rsidRDefault="00E83B2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681EED">
            <w:rPr>
              <w:color w:val="FF0000"/>
              <w:szCs w:val="16"/>
            </w:rPr>
            <w:t>4157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EEB25B" w14:textId="77777777" w:rsidR="00ED54E0" w:rsidRPr="009239F7" w:rsidRDefault="00E83B2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7205C" w14:paraId="5CBB789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0D964EF" w14:textId="77777777" w:rsidR="00ED54E0" w:rsidRPr="009239F7" w:rsidRDefault="00E83B25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020D0E" w14:textId="77777777" w:rsidR="00ED54E0" w:rsidRPr="002F6A28" w:rsidRDefault="00E83B25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F0E6D5C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46263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AAC674C" w:tentative="1">
      <w:start w:val="1"/>
      <w:numFmt w:val="lowerLetter"/>
      <w:lvlText w:val="%2."/>
      <w:lvlJc w:val="left"/>
      <w:pPr>
        <w:ind w:left="1080" w:hanging="360"/>
      </w:pPr>
    </w:lvl>
    <w:lvl w:ilvl="2" w:tplc="3C6A2296" w:tentative="1">
      <w:start w:val="1"/>
      <w:numFmt w:val="lowerRoman"/>
      <w:lvlText w:val="%3."/>
      <w:lvlJc w:val="right"/>
      <w:pPr>
        <w:ind w:left="1800" w:hanging="180"/>
      </w:pPr>
    </w:lvl>
    <w:lvl w:ilvl="3" w:tplc="60AAEE46" w:tentative="1">
      <w:start w:val="1"/>
      <w:numFmt w:val="decimal"/>
      <w:lvlText w:val="%4."/>
      <w:lvlJc w:val="left"/>
      <w:pPr>
        <w:ind w:left="2520" w:hanging="360"/>
      </w:pPr>
    </w:lvl>
    <w:lvl w:ilvl="4" w:tplc="8578F702" w:tentative="1">
      <w:start w:val="1"/>
      <w:numFmt w:val="lowerLetter"/>
      <w:lvlText w:val="%5."/>
      <w:lvlJc w:val="left"/>
      <w:pPr>
        <w:ind w:left="3240" w:hanging="360"/>
      </w:pPr>
    </w:lvl>
    <w:lvl w:ilvl="5" w:tplc="9C783346" w:tentative="1">
      <w:start w:val="1"/>
      <w:numFmt w:val="lowerRoman"/>
      <w:lvlText w:val="%6."/>
      <w:lvlJc w:val="right"/>
      <w:pPr>
        <w:ind w:left="3960" w:hanging="180"/>
      </w:pPr>
    </w:lvl>
    <w:lvl w:ilvl="6" w:tplc="7C286D6C" w:tentative="1">
      <w:start w:val="1"/>
      <w:numFmt w:val="decimal"/>
      <w:lvlText w:val="%7."/>
      <w:lvlJc w:val="left"/>
      <w:pPr>
        <w:ind w:left="4680" w:hanging="360"/>
      </w:pPr>
    </w:lvl>
    <w:lvl w:ilvl="7" w:tplc="410CD788" w:tentative="1">
      <w:start w:val="1"/>
      <w:numFmt w:val="lowerLetter"/>
      <w:lvlText w:val="%8."/>
      <w:lvlJc w:val="left"/>
      <w:pPr>
        <w:ind w:left="5400" w:hanging="360"/>
      </w:pPr>
    </w:lvl>
    <w:lvl w:ilvl="8" w:tplc="21F034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C2A4F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7205C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007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1EE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57DB6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83B25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3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br/agricultura/pt-br/acesso-a-informacao/participacao-social/consultas-publicas/2020/consulta-publica-2013-instrucao-normativa-conjunta-de-fitoquimic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.br/web/dou/-/portaria-n-102-de-26-de-maio-de-2020-25870438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F4D53152.dotm</Template>
  <TotalTime>84</TotalTime>
  <Pages>2</Pages>
  <Words>420</Words>
  <Characters>2702</Characters>
  <Application>Microsoft Office Word</Application>
  <DocSecurity>0</DocSecurity>
  <Lines>61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65</cp:revision>
  <dcterms:created xsi:type="dcterms:W3CDTF">2017-07-03T10:42:00Z</dcterms:created>
  <dcterms:modified xsi:type="dcterms:W3CDTF">2020-06-11T14:19:00Z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