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3336F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3336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D4BC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93336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CE38E6" w:rsidRPr="002F6A28" w:rsidRDefault="0093336F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 xml:space="preserve">) </w:t>
            </w:r>
            <w:r w:rsidRPr="002F6A28">
              <w:br/>
              <w:t xml:space="preserve">Telephone: +(55) 21 2145.3817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:rsidR="00F85C99" w:rsidRPr="002F6A28" w:rsidRDefault="0093336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E38E6" w:rsidRPr="002F6A28" w:rsidRDefault="0093336F" w:rsidP="00AA646C">
            <w:pPr>
              <w:spacing w:after="120"/>
              <w:jc w:val="left"/>
            </w:pPr>
            <w:r w:rsidRPr="002F6A28">
              <w:t xml:space="preserve">Ministry of Economy - Special Secretariat for Social Security and </w:t>
            </w:r>
            <w:proofErr w:type="spellStart"/>
            <w:r w:rsidRPr="002F6A28">
              <w:t>Labor</w:t>
            </w:r>
            <w:proofErr w:type="spellEnd"/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http://trabalho.gov.br/</w:t>
              </w:r>
            </w:hyperlink>
            <w:bookmarkEnd w:id="7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3336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Individual Protection Equipment</w:t>
            </w:r>
            <w:bookmarkStart w:id="20" w:name="sps3a"/>
            <w:bookmarkEnd w:id="20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Ordinance</w:t>
            </w:r>
            <w:r>
              <w:t> </w:t>
            </w:r>
            <w:r w:rsidR="00EE3A11" w:rsidRPr="00C379C8">
              <w:t>11.437, of 06 May 2020 (</w:t>
            </w:r>
            <w:proofErr w:type="spellStart"/>
            <w:r w:rsidR="00EE3A11" w:rsidRPr="00C379C8">
              <w:t>Portaria</w:t>
            </w:r>
            <w:proofErr w:type="spellEnd"/>
            <w:r w:rsidR="00EE3A11" w:rsidRPr="00C379C8">
              <w:t xml:space="preserve"> Nº 11.437, de 06 de </w:t>
            </w:r>
            <w:proofErr w:type="spellStart"/>
            <w:r w:rsidR="00EE3A11" w:rsidRPr="00C379C8">
              <w:t>maio</w:t>
            </w:r>
            <w:proofErr w:type="spellEnd"/>
            <w:r w:rsidR="00EE3A11" w:rsidRPr="00C379C8">
              <w:t xml:space="preserve"> de 2020) (14</w:t>
            </w:r>
            <w:r>
              <w:t> </w:t>
            </w:r>
            <w:r w:rsidR="00EE3A11" w:rsidRPr="00C379C8">
              <w:t>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Ordinance establishes the procedures and technical requirements for the evaluation of Personal Protective Equipment and issuing, renewing or changing the Certificate of Approval – CA.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It revokes the following Ordinances: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 xml:space="preserve">I - </w:t>
            </w:r>
            <w:proofErr w:type="spellStart"/>
            <w:r w:rsidRPr="00C379C8">
              <w:t>DSST</w:t>
            </w:r>
            <w:proofErr w:type="spellEnd"/>
            <w:r w:rsidRPr="00C379C8">
              <w:t xml:space="preserve"> Ordinance No. 125, of 12 November 2009;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 xml:space="preserve">II - </w:t>
            </w:r>
            <w:proofErr w:type="spellStart"/>
            <w:r w:rsidRPr="00C379C8">
              <w:t>DSST</w:t>
            </w:r>
            <w:proofErr w:type="spellEnd"/>
            <w:r w:rsidRPr="00C379C8">
              <w:t> Ordinance No. 127, of 2 December 2009;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III - SIT Ordinance No. 392, of 18 July 2013;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IV - Ordinance No. 440, of 23 July 2014;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V - SIT Ordinance No. 451, of 20 November 2014;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VI - SIT Ordinance No. 452, of 20 November 2014;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VII - SIT Ordinance No. 453, of 20 November 2014;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VIII - SIT Ordinance No. 461, of 22 December 2014;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 xml:space="preserve">IX - </w:t>
            </w:r>
            <w:proofErr w:type="spellStart"/>
            <w:r w:rsidRPr="00C379C8">
              <w:t>DSST</w:t>
            </w:r>
            <w:proofErr w:type="spellEnd"/>
            <w:r w:rsidRPr="00C379C8">
              <w:t>/SIT Ordinance No. 470, of 10 February 2015;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 - SIT Ordinance No. 535, of 11 May 2016;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lastRenderedPageBreak/>
              <w:t>XI - SIT Ordinance No. 555, of 26 July 2016;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XII - SIT Ordinance No. 575, of 24 November 2016;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XIII - SIT Ordinance No. 584, of 4 January 2017;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XIV - SIT Ordinance No. 585, of 4 January 2017;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XV - SIT Ordinance No. 752, of 29 August 2018;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XVI - SIT Ordinance No. 758, of 5 September 2018;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XVII - SIT Ordinance No. 759, of</w:t>
            </w:r>
            <w:r>
              <w:t xml:space="preserve"> </w:t>
            </w:r>
            <w:r w:rsidRPr="00C379C8">
              <w:t>5 September 2018;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XVIII - SIT Ordinance No. 760, of 5 September 2018;</w:t>
            </w:r>
          </w:p>
          <w:p w:rsidR="00FE448B" w:rsidRPr="00C379C8" w:rsidRDefault="0093336F" w:rsidP="002F6A28">
            <w:pPr>
              <w:spacing w:after="120"/>
            </w:pPr>
            <w:r w:rsidRPr="00C379C8">
              <w:t>XIX - </w:t>
            </w:r>
            <w:proofErr w:type="spellStart"/>
            <w:r w:rsidRPr="00C379C8">
              <w:t>SEPRT</w:t>
            </w:r>
            <w:proofErr w:type="spellEnd"/>
            <w:r w:rsidRPr="00C379C8">
              <w:t xml:space="preserve"> Ordinance No. 9,471, 7 of April 2020.</w:t>
            </w:r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E03F6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Gazette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 xml:space="preserve">) 87, of 08 May 2020, section 1, page 125; (2) </w:t>
            </w:r>
            <w:proofErr w:type="spellStart"/>
            <w:r w:rsidRPr="002F6A28">
              <w:rPr>
                <w:bCs/>
              </w:rPr>
              <w:t>Inmetro</w:t>
            </w:r>
            <w:proofErr w:type="spellEnd"/>
            <w:r w:rsidRPr="002F6A28">
              <w:rPr>
                <w:bCs/>
              </w:rPr>
              <w:t xml:space="preserve"> Ordinance 102, of 20 March 2020; (3) Brazilian Official Gazette; (4) Not stated.</w:t>
            </w:r>
          </w:p>
        </w:tc>
      </w:tr>
      <w:tr w:rsidR="007D4BC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33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336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In the date of its publication</w:t>
            </w:r>
            <w:bookmarkEnd w:id="31"/>
          </w:p>
          <w:p w:rsidR="00EE3A11" w:rsidRPr="002F6A28" w:rsidRDefault="0093336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60 from the date of publication on the Brazilian </w:t>
            </w:r>
            <w:proofErr w:type="spellStart"/>
            <w:r w:rsidRPr="002F6A28">
              <w:t>Oficial</w:t>
            </w:r>
            <w:proofErr w:type="spellEnd"/>
            <w:r w:rsidRPr="002F6A28">
              <w:t xml:space="preserve"> Gazette</w:t>
            </w:r>
            <w:bookmarkEnd w:id="34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336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7D4BC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336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336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03F6F" w:rsidRDefault="00854B8D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93336F" w:rsidRPr="002F6A28">
                <w:rPr>
                  <w:color w:val="0000FF"/>
                  <w:u w:val="single"/>
                </w:rPr>
                <w:t>http://pesquisa.in.gov.</w:t>
              </w:r>
              <w:r w:rsidR="0093336F" w:rsidRPr="002F6A28">
                <w:rPr>
                  <w:color w:val="0000FF"/>
                  <w:u w:val="single"/>
                </w:rPr>
                <w:t>b</w:t>
              </w:r>
              <w:r w:rsidR="0093336F" w:rsidRPr="002F6A28">
                <w:rPr>
                  <w:color w:val="0000FF"/>
                  <w:u w:val="single"/>
                </w:rPr>
                <w:t>r/imprensa/jsp/visualiza/index.jsp?data=08/05/2020&amp;jornal=515&amp;pagina=125&amp;totalArquivos=222</w:t>
              </w:r>
            </w:hyperlink>
          </w:p>
          <w:p w:rsidR="00CE38E6" w:rsidRPr="002F6A28" w:rsidRDefault="00854B8D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93336F" w:rsidRPr="002F6A28">
                <w:rPr>
                  <w:color w:val="0000FF"/>
                  <w:u w:val="single"/>
                </w:rPr>
                <w:t>http://pesquisa.in.gov.br/imprensa/jsp/visualiza/index.jsp?data=11/05/202</w:t>
              </w:r>
              <w:bookmarkStart w:id="41" w:name="_GoBack"/>
              <w:bookmarkEnd w:id="41"/>
              <w:r w:rsidR="0093336F" w:rsidRPr="002F6A28">
                <w:rPr>
                  <w:color w:val="0000FF"/>
                  <w:u w:val="single"/>
                </w:rPr>
                <w:t>0</w:t>
              </w:r>
              <w:r w:rsidR="0093336F" w:rsidRPr="002F6A28">
                <w:rPr>
                  <w:color w:val="0000FF"/>
                  <w:u w:val="single"/>
                </w:rPr>
                <w:t>&amp;jornal=515&amp;pagina=54&amp;totalArquivos=170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40" w:rsidRDefault="0093336F">
      <w:r>
        <w:separator/>
      </w:r>
    </w:p>
  </w:endnote>
  <w:endnote w:type="continuationSeparator" w:id="0">
    <w:p w:rsidR="00A23840" w:rsidRDefault="009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336F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336F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3336F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40" w:rsidRDefault="0093336F">
      <w:r>
        <w:separator/>
      </w:r>
    </w:p>
  </w:footnote>
  <w:footnote w:type="continuationSeparator" w:id="0">
    <w:p w:rsidR="00A23840" w:rsidRDefault="0093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336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3336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336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G/TBT/N/BRA/1003</w:t>
    </w:r>
    <w:bookmarkEnd w:id="42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3336F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4BC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7D4BC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54B8D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D4BC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3336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G/TBT/N/BRA/1003</w:t>
          </w:r>
          <w:bookmarkEnd w:id="44"/>
        </w:p>
      </w:tc>
    </w:tr>
    <w:tr w:rsidR="007D4BC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3336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May 2020</w:t>
          </w:r>
        </w:p>
      </w:tc>
    </w:tr>
    <w:tr w:rsidR="007D4BC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336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854B8D">
            <w:rPr>
              <w:color w:val="FF0000"/>
              <w:szCs w:val="16"/>
            </w:rPr>
            <w:t>3583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336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D4BC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3336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3336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22B8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B8066C" w:tentative="1">
      <w:start w:val="1"/>
      <w:numFmt w:val="lowerLetter"/>
      <w:lvlText w:val="%2."/>
      <w:lvlJc w:val="left"/>
      <w:pPr>
        <w:ind w:left="1080" w:hanging="360"/>
      </w:pPr>
    </w:lvl>
    <w:lvl w:ilvl="2" w:tplc="9E84B3D8" w:tentative="1">
      <w:start w:val="1"/>
      <w:numFmt w:val="lowerRoman"/>
      <w:lvlText w:val="%3."/>
      <w:lvlJc w:val="right"/>
      <w:pPr>
        <w:ind w:left="1800" w:hanging="180"/>
      </w:pPr>
    </w:lvl>
    <w:lvl w:ilvl="3" w:tplc="1B946180" w:tentative="1">
      <w:start w:val="1"/>
      <w:numFmt w:val="decimal"/>
      <w:lvlText w:val="%4."/>
      <w:lvlJc w:val="left"/>
      <w:pPr>
        <w:ind w:left="2520" w:hanging="360"/>
      </w:pPr>
    </w:lvl>
    <w:lvl w:ilvl="4" w:tplc="01EC027C" w:tentative="1">
      <w:start w:val="1"/>
      <w:numFmt w:val="lowerLetter"/>
      <w:lvlText w:val="%5."/>
      <w:lvlJc w:val="left"/>
      <w:pPr>
        <w:ind w:left="3240" w:hanging="360"/>
      </w:pPr>
    </w:lvl>
    <w:lvl w:ilvl="5" w:tplc="9BBE5110" w:tentative="1">
      <w:start w:val="1"/>
      <w:numFmt w:val="lowerRoman"/>
      <w:lvlText w:val="%6."/>
      <w:lvlJc w:val="right"/>
      <w:pPr>
        <w:ind w:left="3960" w:hanging="180"/>
      </w:pPr>
    </w:lvl>
    <w:lvl w:ilvl="6" w:tplc="493E5036" w:tentative="1">
      <w:start w:val="1"/>
      <w:numFmt w:val="decimal"/>
      <w:lvlText w:val="%7."/>
      <w:lvlJc w:val="left"/>
      <w:pPr>
        <w:ind w:left="4680" w:hanging="360"/>
      </w:pPr>
    </w:lvl>
    <w:lvl w:ilvl="7" w:tplc="77C40F90" w:tentative="1">
      <w:start w:val="1"/>
      <w:numFmt w:val="lowerLetter"/>
      <w:lvlText w:val="%8."/>
      <w:lvlJc w:val="left"/>
      <w:pPr>
        <w:ind w:left="5400" w:hanging="360"/>
      </w:pPr>
    </w:lvl>
    <w:lvl w:ilvl="8" w:tplc="74C29B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4BCA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4B8D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36F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384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8E6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03F6F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ED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squisa.in.gov.br/imprensa/jsp/visualiza/index.jsp?data=11/05/2020&amp;jornal=515&amp;pagina=54&amp;totalArquivos=1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esquisa.in.gov.br/imprensa/jsp/visualiza/index.jsp?data=08/05/2020&amp;jornal=515&amp;pagina=125&amp;totalArquivos=2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balho.gov.br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E40CB71F.dotm</Template>
  <TotalTime>88</TotalTime>
  <Pages>2</Pages>
  <Words>561</Words>
  <Characters>3108</Characters>
  <Application>Microsoft Office Word</Application>
  <DocSecurity>0</DocSecurity>
  <Lines>81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2020-05-14T07:10:00Z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b9b7321f-954a-4558-a315-f65f1629a31a</vt:lpwstr>
  </property>
  <property fmtid="{D5CDD505-2E9C-101B-9397-08002B2CF9AE}" pid="4" name="WTOCLASSIFICATION">
    <vt:lpwstr>WTO OFFICIAL</vt:lpwstr>
  </property>
</Properties>
</file>