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8459A" w14:textId="0933960F" w:rsidR="009F0FFC" w:rsidRDefault="009F0FFC" w:rsidP="001C3F56">
      <w:bookmarkStart w:id="0" w:name="_GoBack"/>
      <w:bookmarkEnd w:id="0"/>
    </w:p>
    <w:p w14:paraId="1B1064CA" w14:textId="5EF75AB8" w:rsidR="00C86B1C" w:rsidRDefault="00C86B1C" w:rsidP="001C3F56"/>
    <w:p w14:paraId="52602DAB" w14:textId="4EC4D761" w:rsidR="00C86B1C" w:rsidRDefault="00C86B1C" w:rsidP="001C3F56"/>
    <w:p w14:paraId="63BFAE82" w14:textId="77777777" w:rsidR="004B6644" w:rsidRPr="00CE6D4B" w:rsidRDefault="004B6644" w:rsidP="004B6644">
      <w:pPr>
        <w:jc w:val="both"/>
        <w:rPr>
          <w:b/>
        </w:rPr>
      </w:pPr>
      <w:r w:rsidRPr="00CE6D4B">
        <w:rPr>
          <w:b/>
        </w:rPr>
        <w:t>ADMINISTRATIVE ORDER</w:t>
      </w:r>
    </w:p>
    <w:p w14:paraId="4B96A883" w14:textId="556CCEF2" w:rsidR="004B6644" w:rsidRPr="00CA6655" w:rsidRDefault="004B6644" w:rsidP="004B6644">
      <w:pPr>
        <w:jc w:val="both"/>
      </w:pPr>
      <w:r w:rsidRPr="00CE6D4B">
        <w:t>No</w:t>
      </w:r>
      <w:r w:rsidRPr="00CA6655">
        <w:t>.</w:t>
      </w:r>
      <w:r w:rsidR="00CA6655">
        <w:t xml:space="preserve"> </w:t>
      </w:r>
      <w:r w:rsidR="00947694" w:rsidRPr="00CA6655">
        <w:rPr>
          <w:u w:val="single"/>
        </w:rPr>
        <w:t xml:space="preserve"> </w:t>
      </w:r>
      <w:r w:rsidR="00CA6655" w:rsidRPr="00CA6655">
        <w:rPr>
          <w:u w:val="single"/>
        </w:rPr>
        <w:t xml:space="preserve"> </w:t>
      </w:r>
      <w:r w:rsidR="00B83BF9">
        <w:rPr>
          <w:u w:val="single"/>
        </w:rPr>
        <w:t>__________</w:t>
      </w:r>
    </w:p>
    <w:p w14:paraId="6DCB8A05" w14:textId="77777777" w:rsidR="004B6644" w:rsidRPr="00CE6D4B" w:rsidRDefault="004B6644" w:rsidP="004B6644">
      <w:pPr>
        <w:jc w:val="both"/>
      </w:pPr>
    </w:p>
    <w:p w14:paraId="347AD941" w14:textId="77777777" w:rsidR="004B6644" w:rsidRPr="00CE6D4B" w:rsidRDefault="004B6644" w:rsidP="004B6644">
      <w:pPr>
        <w:jc w:val="both"/>
      </w:pPr>
    </w:p>
    <w:p w14:paraId="67ED5AC4" w14:textId="77777777" w:rsidR="004B6644" w:rsidRPr="00CE6D4B" w:rsidRDefault="004B6644" w:rsidP="004B6644">
      <w:pPr>
        <w:ind w:left="1800" w:hanging="1350"/>
        <w:jc w:val="both"/>
        <w:rPr>
          <w:b/>
          <w:u w:val="single"/>
        </w:rPr>
      </w:pPr>
      <w:r w:rsidRPr="00CE6D4B">
        <w:rPr>
          <w:b/>
        </w:rPr>
        <w:t>SUBJECT:</w:t>
      </w:r>
      <w:r>
        <w:rPr>
          <w:b/>
        </w:rPr>
        <w:t xml:space="preserve"> </w:t>
      </w:r>
      <w:r w:rsidR="00947694">
        <w:rPr>
          <w:b/>
        </w:rPr>
        <w:t xml:space="preserve">  </w:t>
      </w:r>
      <w:r w:rsidR="00947694" w:rsidRPr="00947694">
        <w:rPr>
          <w:b/>
          <w:u w:val="single"/>
        </w:rPr>
        <w:t>Amend</w:t>
      </w:r>
      <w:r w:rsidR="00BE3214">
        <w:rPr>
          <w:b/>
          <w:u w:val="single"/>
        </w:rPr>
        <w:t>ment</w:t>
      </w:r>
      <w:r w:rsidR="00947694" w:rsidRPr="00947694">
        <w:rPr>
          <w:b/>
          <w:u w:val="single"/>
        </w:rPr>
        <w:t xml:space="preserve"> to Administrative Order No. 2018-0002 dated 26</w:t>
      </w:r>
      <w:r w:rsidR="00BE3214">
        <w:rPr>
          <w:b/>
          <w:u w:val="single"/>
        </w:rPr>
        <w:t xml:space="preserve"> January 2018, re: </w:t>
      </w:r>
      <w:r w:rsidR="00947694" w:rsidRPr="00947694">
        <w:rPr>
          <w:b/>
          <w:u w:val="single"/>
        </w:rPr>
        <w:t>G</w:t>
      </w:r>
      <w:r w:rsidRPr="00947694">
        <w:rPr>
          <w:b/>
          <w:u w:val="single"/>
        </w:rPr>
        <w:t>uidelines</w:t>
      </w:r>
      <w:r>
        <w:rPr>
          <w:b/>
          <w:u w:val="single"/>
        </w:rPr>
        <w:t xml:space="preserve"> Governing the Issuance </w:t>
      </w:r>
      <w:r w:rsidRPr="00CE6D4B">
        <w:rPr>
          <w:b/>
          <w:u w:val="single"/>
        </w:rPr>
        <w:t xml:space="preserve">of </w:t>
      </w:r>
      <w:r>
        <w:rPr>
          <w:b/>
          <w:u w:val="single"/>
        </w:rPr>
        <w:t xml:space="preserve">an Authorization for a </w:t>
      </w:r>
      <w:r w:rsidRPr="00CE6D4B">
        <w:rPr>
          <w:b/>
          <w:u w:val="single"/>
        </w:rPr>
        <w:t>Medical Device</w:t>
      </w:r>
      <w:r>
        <w:rPr>
          <w:b/>
          <w:u w:val="single"/>
        </w:rPr>
        <w:t xml:space="preserve"> based on the ASEAN Harmonized Technical Requirements</w:t>
      </w:r>
      <w:r w:rsidRPr="00CE6D4B">
        <w:rPr>
          <w:b/>
          <w:u w:val="single"/>
        </w:rPr>
        <w:t xml:space="preserve">  </w:t>
      </w:r>
    </w:p>
    <w:p w14:paraId="17C00E56" w14:textId="77777777" w:rsidR="004B6644" w:rsidRDefault="004B6644" w:rsidP="004B6644">
      <w:pPr>
        <w:jc w:val="both"/>
      </w:pPr>
    </w:p>
    <w:p w14:paraId="3DF2B9C2" w14:textId="77777777" w:rsidR="00FB470B" w:rsidRDefault="00FB470B" w:rsidP="004B6644">
      <w:pPr>
        <w:jc w:val="both"/>
      </w:pPr>
    </w:p>
    <w:p w14:paraId="23CD0A04" w14:textId="77777777" w:rsidR="001C3F56" w:rsidRDefault="00FB470B" w:rsidP="004B6644">
      <w:pPr>
        <w:jc w:val="both"/>
      </w:pPr>
      <w:r>
        <w:tab/>
        <w:t xml:space="preserve">Administrative Order No. 2018-0002 dated 26 January 2018 is hereby amended </w:t>
      </w:r>
      <w:r w:rsidR="001C3F56">
        <w:t>with the following changes:</w:t>
      </w:r>
    </w:p>
    <w:p w14:paraId="0C05FA52" w14:textId="77777777" w:rsidR="001C3F56" w:rsidRDefault="001C3F56" w:rsidP="004B6644">
      <w:pPr>
        <w:jc w:val="both"/>
      </w:pPr>
    </w:p>
    <w:p w14:paraId="664A9C9E" w14:textId="4B44D98D" w:rsidR="00000B19" w:rsidRDefault="00000B19" w:rsidP="00000B19">
      <w:pPr>
        <w:pStyle w:val="ListParagraph"/>
        <w:numPr>
          <w:ilvl w:val="0"/>
          <w:numId w:val="26"/>
        </w:numPr>
        <w:jc w:val="both"/>
        <w:rPr>
          <w:b/>
        </w:rPr>
      </w:pPr>
      <w:r w:rsidRPr="001C3F56">
        <w:rPr>
          <w:b/>
        </w:rPr>
        <w:t xml:space="preserve">Section </w:t>
      </w:r>
      <w:r>
        <w:rPr>
          <w:b/>
        </w:rPr>
        <w:t>III - Scope</w:t>
      </w:r>
    </w:p>
    <w:p w14:paraId="576734E3" w14:textId="77777777" w:rsidR="00000B19" w:rsidRDefault="00000B19" w:rsidP="00000B19">
      <w:pPr>
        <w:pStyle w:val="ListParagraph"/>
        <w:ind w:left="1080"/>
        <w:jc w:val="both"/>
      </w:pPr>
    </w:p>
    <w:p w14:paraId="0C3FEA5E" w14:textId="53667945" w:rsidR="00000B19" w:rsidRDefault="00000B19" w:rsidP="00000B19">
      <w:pPr>
        <w:pStyle w:val="ListParagraph"/>
        <w:ind w:left="1080"/>
        <w:jc w:val="both"/>
      </w:pPr>
      <w:r>
        <w:t>From: The new documentary requirements shall apply to all medical devices to be sold,  imported, exported, manufactured, and used in the Philippines, except in-vitro diagnostic and refurbished medical devices, for which Separate Administrative Orders shall be issued.</w:t>
      </w:r>
    </w:p>
    <w:p w14:paraId="0B0EC842" w14:textId="77777777" w:rsidR="00000B19" w:rsidRDefault="00000B19" w:rsidP="00000B19">
      <w:pPr>
        <w:pStyle w:val="ListParagraph"/>
        <w:ind w:left="1080"/>
        <w:jc w:val="both"/>
      </w:pPr>
    </w:p>
    <w:p w14:paraId="25B995B1" w14:textId="191B6482" w:rsidR="00000B19" w:rsidRDefault="00000B19" w:rsidP="00000B19">
      <w:pPr>
        <w:pStyle w:val="ListParagraph"/>
        <w:ind w:left="1080"/>
        <w:jc w:val="both"/>
      </w:pPr>
      <w:r>
        <w:t>To:     The new documentary requirements shall apply to all medical devices to be sold,  imported, exported, manufactured, and used in the Philippines, except in-vitro diagnostic, for which Separate Administrative Order shall be issued.</w:t>
      </w:r>
    </w:p>
    <w:p w14:paraId="75F9A655" w14:textId="4E2CBF74" w:rsidR="00000B19" w:rsidRDefault="00000B19" w:rsidP="00000B19">
      <w:pPr>
        <w:pStyle w:val="ListParagraph"/>
        <w:ind w:left="1080"/>
        <w:jc w:val="both"/>
        <w:rPr>
          <w:b/>
        </w:rPr>
      </w:pPr>
    </w:p>
    <w:p w14:paraId="5C60DE79" w14:textId="7E4D4915" w:rsidR="001C3F56" w:rsidRDefault="001C3F56" w:rsidP="001C3F56">
      <w:pPr>
        <w:pStyle w:val="ListParagraph"/>
        <w:numPr>
          <w:ilvl w:val="0"/>
          <w:numId w:val="26"/>
        </w:numPr>
        <w:jc w:val="both"/>
        <w:rPr>
          <w:b/>
        </w:rPr>
      </w:pPr>
      <w:r w:rsidRPr="001C3F56">
        <w:rPr>
          <w:b/>
        </w:rPr>
        <w:t>Section V – General Guidelines, Item No. 1</w:t>
      </w:r>
    </w:p>
    <w:p w14:paraId="0B43BB20" w14:textId="77777777" w:rsidR="001C3F56" w:rsidRDefault="001C3F56" w:rsidP="001C3F56">
      <w:pPr>
        <w:pStyle w:val="ListParagraph"/>
        <w:ind w:left="1080"/>
        <w:jc w:val="both"/>
      </w:pPr>
    </w:p>
    <w:p w14:paraId="406E7512" w14:textId="77777777" w:rsidR="001C3F56" w:rsidRDefault="001C3F56" w:rsidP="001C3F56">
      <w:pPr>
        <w:pStyle w:val="ListParagraph"/>
        <w:ind w:left="1080"/>
        <w:jc w:val="both"/>
      </w:pPr>
      <w:r>
        <w:t xml:space="preserve">From: A guidance document containing the list of medical devices per classification </w:t>
      </w:r>
    </w:p>
    <w:p w14:paraId="688E0116" w14:textId="75B39F62" w:rsidR="001C3F56" w:rsidRDefault="001C3F56" w:rsidP="001C3F56">
      <w:pPr>
        <w:pStyle w:val="ListParagraph"/>
        <w:ind w:left="1080"/>
        <w:jc w:val="both"/>
      </w:pPr>
      <w:r>
        <w:t>shall be issued.</w:t>
      </w:r>
    </w:p>
    <w:p w14:paraId="2ACCA91F" w14:textId="77777777" w:rsidR="001C3F56" w:rsidRDefault="001C3F56" w:rsidP="001C3F56">
      <w:pPr>
        <w:pStyle w:val="ListParagraph"/>
        <w:ind w:left="1080"/>
        <w:jc w:val="both"/>
      </w:pPr>
    </w:p>
    <w:p w14:paraId="5176E53E" w14:textId="0ABF8E3A" w:rsidR="001C3F56" w:rsidRDefault="001C3F56" w:rsidP="000A7A7F">
      <w:pPr>
        <w:pStyle w:val="ListParagraph"/>
        <w:ind w:left="1080"/>
        <w:jc w:val="both"/>
      </w:pPr>
      <w:r>
        <w:t xml:space="preserve">To:     A guidance document containing the risk classification rules for medical </w:t>
      </w:r>
      <w:r w:rsidR="000A7A7F">
        <w:t>d</w:t>
      </w:r>
      <w:r>
        <w:t>evices shall be issued.</w:t>
      </w:r>
    </w:p>
    <w:p w14:paraId="5945495F" w14:textId="7F935045" w:rsidR="001C3F56" w:rsidRDefault="001C3F56" w:rsidP="001C3F56">
      <w:pPr>
        <w:jc w:val="both"/>
      </w:pPr>
    </w:p>
    <w:p w14:paraId="0482E3B0" w14:textId="5F6E3DCD" w:rsidR="00C86B1C" w:rsidRDefault="00C86B1C" w:rsidP="00C86B1C">
      <w:pPr>
        <w:pStyle w:val="ListParagraph"/>
        <w:numPr>
          <w:ilvl w:val="0"/>
          <w:numId w:val="26"/>
        </w:numPr>
        <w:jc w:val="both"/>
        <w:rPr>
          <w:b/>
        </w:rPr>
      </w:pPr>
      <w:r w:rsidRPr="001C3F56">
        <w:rPr>
          <w:b/>
        </w:rPr>
        <w:t xml:space="preserve">Section V – General Guidelines, Item No. </w:t>
      </w:r>
      <w:r w:rsidR="00B83BF9">
        <w:rPr>
          <w:b/>
        </w:rPr>
        <w:t>2</w:t>
      </w:r>
    </w:p>
    <w:p w14:paraId="23096E1B" w14:textId="3BD1D9A0" w:rsidR="00C86B1C" w:rsidRDefault="00C86B1C" w:rsidP="00C86B1C">
      <w:pPr>
        <w:pStyle w:val="ListParagraph"/>
        <w:ind w:left="1080"/>
        <w:jc w:val="both"/>
        <w:rPr>
          <w:b/>
        </w:rPr>
      </w:pPr>
    </w:p>
    <w:p w14:paraId="2C06887F" w14:textId="6AF42D73" w:rsidR="00C86B1C" w:rsidRDefault="00C86B1C" w:rsidP="00C86B1C">
      <w:pPr>
        <w:ind w:left="1080"/>
        <w:jc w:val="both"/>
      </w:pPr>
      <w:r w:rsidRPr="00C86B1C">
        <w:t>From:</w:t>
      </w:r>
      <w:r>
        <w:t xml:space="preserve"> </w:t>
      </w:r>
      <w:r w:rsidRPr="00CE6D4B">
        <w:t>The applicant shall classify the device based on the list of medical devices per classification issued by the CDRRHR.  If the product is not included in the list, the company shall classify the device based on the intended use and on the classification rules of the ASEAN Medical Device Directive. The CDRRHR shall verify the classification made by the applicant and shall reclassify the device if another classification is deemed to be more appropriate.</w:t>
      </w:r>
    </w:p>
    <w:p w14:paraId="3480846C" w14:textId="4164EF96" w:rsidR="00C86B1C" w:rsidRDefault="00C86B1C" w:rsidP="00C86B1C">
      <w:pPr>
        <w:ind w:left="1080"/>
        <w:jc w:val="both"/>
      </w:pPr>
    </w:p>
    <w:p w14:paraId="2ED1F6A0" w14:textId="5535BA29" w:rsidR="00C86B1C" w:rsidRDefault="00C86B1C" w:rsidP="00C86B1C">
      <w:pPr>
        <w:pStyle w:val="ListParagraph"/>
        <w:ind w:left="990"/>
        <w:jc w:val="both"/>
      </w:pPr>
      <w:r>
        <w:t xml:space="preserve">To:  </w:t>
      </w:r>
      <w:r w:rsidRPr="00CE6D4B">
        <w:t xml:space="preserve">The applicant shall classify the device based on the </w:t>
      </w:r>
      <w:r>
        <w:t xml:space="preserve">risk classification rules </w:t>
      </w:r>
      <w:r w:rsidRPr="00CE6D4B">
        <w:t xml:space="preserve">issued by the CDRRHR.  The CDRRHR shall verify the classification made by the </w:t>
      </w:r>
      <w:r w:rsidRPr="00CE6D4B">
        <w:lastRenderedPageBreak/>
        <w:t>applicant and shall reclassify the device if another classification is deemed to be more appropriate.</w:t>
      </w:r>
    </w:p>
    <w:p w14:paraId="58482ADA" w14:textId="30971373" w:rsidR="00C86B1C" w:rsidRDefault="00C86B1C" w:rsidP="00C86B1C">
      <w:pPr>
        <w:ind w:left="1080"/>
        <w:jc w:val="both"/>
      </w:pPr>
    </w:p>
    <w:p w14:paraId="521CB726" w14:textId="77777777" w:rsidR="001C3F56" w:rsidRDefault="001C3F56" w:rsidP="001C3F56">
      <w:pPr>
        <w:pStyle w:val="ListParagraph"/>
        <w:numPr>
          <w:ilvl w:val="0"/>
          <w:numId w:val="26"/>
        </w:numPr>
        <w:jc w:val="both"/>
        <w:rPr>
          <w:b/>
        </w:rPr>
      </w:pPr>
      <w:r w:rsidRPr="001C3F56">
        <w:rPr>
          <w:b/>
        </w:rPr>
        <w:t>Section V – General Guidelines, Item No. 9</w:t>
      </w:r>
    </w:p>
    <w:p w14:paraId="32AB0D63" w14:textId="77777777" w:rsidR="004022B2" w:rsidRDefault="004022B2" w:rsidP="004022B2">
      <w:pPr>
        <w:pStyle w:val="ListParagraph"/>
        <w:ind w:left="1080"/>
        <w:jc w:val="both"/>
        <w:rPr>
          <w:b/>
        </w:rPr>
      </w:pPr>
    </w:p>
    <w:p w14:paraId="672D6DF9" w14:textId="77777777" w:rsidR="004022B2" w:rsidRDefault="004022B2" w:rsidP="004022B2">
      <w:pPr>
        <w:ind w:left="1080"/>
        <w:jc w:val="both"/>
      </w:pPr>
      <w:r>
        <w:t>Delete “Disapproved applications shall be returned to the applicant. In case the applicant does not claim the disapproved applications within 90 calendar days, the application documents shall be destroyed and discarded”.</w:t>
      </w:r>
    </w:p>
    <w:p w14:paraId="54E0CF95" w14:textId="77777777" w:rsidR="004022B2" w:rsidRDefault="004022B2" w:rsidP="004022B2">
      <w:pPr>
        <w:pStyle w:val="ListParagraph"/>
        <w:ind w:left="1080"/>
        <w:jc w:val="both"/>
        <w:rPr>
          <w:b/>
        </w:rPr>
      </w:pPr>
    </w:p>
    <w:p w14:paraId="4F887712" w14:textId="129F83A4" w:rsidR="004022B2" w:rsidRDefault="004022B2" w:rsidP="001C3F56">
      <w:pPr>
        <w:pStyle w:val="ListParagraph"/>
        <w:numPr>
          <w:ilvl w:val="0"/>
          <w:numId w:val="26"/>
        </w:numPr>
        <w:jc w:val="both"/>
        <w:rPr>
          <w:b/>
        </w:rPr>
      </w:pPr>
      <w:r>
        <w:rPr>
          <w:b/>
        </w:rPr>
        <w:t>Section V</w:t>
      </w:r>
      <w:r w:rsidR="000A7A7F">
        <w:rPr>
          <w:b/>
        </w:rPr>
        <w:t xml:space="preserve"> – General Guidelines</w:t>
      </w:r>
    </w:p>
    <w:p w14:paraId="414CD59D" w14:textId="77777777" w:rsidR="004022B2" w:rsidRDefault="004022B2" w:rsidP="004022B2">
      <w:pPr>
        <w:pStyle w:val="ListParagraph"/>
        <w:ind w:left="1080"/>
        <w:jc w:val="both"/>
        <w:rPr>
          <w:b/>
        </w:rPr>
      </w:pPr>
    </w:p>
    <w:p w14:paraId="3BABCD57" w14:textId="77777777" w:rsidR="004022B2" w:rsidRDefault="004022B2" w:rsidP="004022B2">
      <w:pPr>
        <w:pStyle w:val="ListParagraph"/>
        <w:ind w:left="1080"/>
        <w:jc w:val="both"/>
      </w:pPr>
      <w:r w:rsidRPr="004022B2">
        <w:t>To Add as Item No. 10</w:t>
      </w:r>
      <w:r>
        <w:t>:</w:t>
      </w:r>
    </w:p>
    <w:p w14:paraId="76E3CAD8" w14:textId="3C725261" w:rsidR="004022B2" w:rsidRDefault="004022B2" w:rsidP="00C86B1C">
      <w:pPr>
        <w:pStyle w:val="ListParagraph"/>
        <w:ind w:left="1080"/>
        <w:jc w:val="both"/>
      </w:pPr>
      <w:r>
        <w:t>10. For products with local brand names, companies shall submit approval of brand name issued by Intellectual Property Office</w:t>
      </w:r>
      <w:r w:rsidR="007F753E">
        <w:t xml:space="preserve"> of the Philippines.</w:t>
      </w:r>
    </w:p>
    <w:p w14:paraId="08CF1B8C" w14:textId="0C608834" w:rsidR="00527BB0" w:rsidRDefault="00527BB0" w:rsidP="00C86B1C">
      <w:pPr>
        <w:pStyle w:val="ListParagraph"/>
        <w:ind w:left="1080"/>
        <w:jc w:val="both"/>
      </w:pPr>
    </w:p>
    <w:p w14:paraId="18630657" w14:textId="3188D901" w:rsidR="00527BB0" w:rsidRDefault="00527BB0" w:rsidP="00527BB0">
      <w:pPr>
        <w:pStyle w:val="ListParagraph"/>
        <w:ind w:left="1080"/>
        <w:jc w:val="both"/>
      </w:pPr>
      <w:r w:rsidRPr="004022B2">
        <w:t>To Add as Item No. 1</w:t>
      </w:r>
      <w:r>
        <w:t>1:</w:t>
      </w:r>
    </w:p>
    <w:p w14:paraId="016BAD62" w14:textId="7E2B61E2" w:rsidR="00527BB0" w:rsidRDefault="00527BB0" w:rsidP="00527BB0">
      <w:pPr>
        <w:pStyle w:val="ListParagraph"/>
        <w:ind w:left="1080"/>
        <w:jc w:val="both"/>
      </w:pPr>
      <w:r>
        <w:t>11. All companies are required to secure License to Operate as Medical Device Importer/Distributor/Manufacturer</w:t>
      </w:r>
      <w:r w:rsidR="00B83BF9">
        <w:t>/Trader</w:t>
      </w:r>
      <w:r>
        <w:t xml:space="preserve"> (whichever is applicable) prior to securing a CMDR and/or CMDN.</w:t>
      </w:r>
    </w:p>
    <w:p w14:paraId="1BE9B835" w14:textId="5FAE6085" w:rsidR="00FB470B" w:rsidRDefault="00FB470B" w:rsidP="004B6644">
      <w:pPr>
        <w:jc w:val="both"/>
      </w:pPr>
    </w:p>
    <w:p w14:paraId="65777247" w14:textId="21A12012" w:rsidR="00471952" w:rsidRDefault="00471952" w:rsidP="00471952">
      <w:pPr>
        <w:pStyle w:val="ListParagraph"/>
        <w:numPr>
          <w:ilvl w:val="0"/>
          <w:numId w:val="26"/>
        </w:numPr>
        <w:jc w:val="both"/>
        <w:rPr>
          <w:b/>
        </w:rPr>
      </w:pPr>
      <w:r>
        <w:rPr>
          <w:b/>
        </w:rPr>
        <w:t xml:space="preserve">Section </w:t>
      </w:r>
      <w:r w:rsidR="00DC2C89">
        <w:rPr>
          <w:b/>
        </w:rPr>
        <w:t>IX</w:t>
      </w:r>
      <w:r w:rsidR="000A7A7F">
        <w:rPr>
          <w:b/>
        </w:rPr>
        <w:t xml:space="preserve"> – Phases of Implementation</w:t>
      </w:r>
    </w:p>
    <w:p w14:paraId="3FB9CA66" w14:textId="7C5FF10B" w:rsidR="00471952" w:rsidRDefault="00471952" w:rsidP="004B6644">
      <w:pPr>
        <w:jc w:val="both"/>
      </w:pPr>
    </w:p>
    <w:p w14:paraId="316C28DD" w14:textId="1D687D6E" w:rsidR="000A7A7F" w:rsidRDefault="00DC2C89" w:rsidP="000A7A7F">
      <w:pPr>
        <w:pStyle w:val="ListParagraph"/>
        <w:ind w:left="1080"/>
        <w:jc w:val="both"/>
      </w:pPr>
      <w:r>
        <w:t xml:space="preserve">From: </w:t>
      </w:r>
      <w:r w:rsidR="000A7A7F">
        <w:t xml:space="preserve">This AO </w:t>
      </w:r>
      <w:r w:rsidR="000A7A7F" w:rsidRPr="00CE6D4B">
        <w:t xml:space="preserve">shall cover </w:t>
      </w:r>
      <w:r w:rsidR="000A7A7F">
        <w:t xml:space="preserve">initially </w:t>
      </w:r>
      <w:r w:rsidR="000A7A7F" w:rsidRPr="00CE6D4B">
        <w:t xml:space="preserve">all registrable products listed in FDA Memorandum Circular No. 2014-005: </w:t>
      </w:r>
      <w:r w:rsidR="000A7A7F">
        <w:t>“</w:t>
      </w:r>
      <w:r w:rsidR="000A7A7F" w:rsidRPr="00CE6D4B">
        <w:t>Updated List of Medical Devices required to be registered prior to sale, distribution and use</w:t>
      </w:r>
      <w:r w:rsidR="000A7A7F">
        <w:t xml:space="preserve">” and its amendments; the Notification of all class A medical devices; and the Medical Device Listing. </w:t>
      </w:r>
      <w:r w:rsidR="000A7A7F" w:rsidRPr="00CE6D4B">
        <w:t xml:space="preserve">The CDRRHR shall release the list of medical devices per classification based on the classification set forth in the ASEAN Medical Device Directive.  </w:t>
      </w:r>
    </w:p>
    <w:p w14:paraId="4CA0A1F4" w14:textId="4971E1EF" w:rsidR="000A7A7F" w:rsidRDefault="000A7A7F" w:rsidP="000A7A7F">
      <w:pPr>
        <w:pStyle w:val="ListParagraph"/>
        <w:ind w:left="1080"/>
        <w:jc w:val="both"/>
      </w:pPr>
    </w:p>
    <w:p w14:paraId="6F211934" w14:textId="0DE5B3BE" w:rsidR="00DC2C89" w:rsidRDefault="000A7A7F" w:rsidP="000A7A7F">
      <w:pPr>
        <w:pStyle w:val="ListParagraph"/>
        <w:ind w:left="1080"/>
        <w:jc w:val="both"/>
      </w:pPr>
      <w:r>
        <w:t xml:space="preserve">To: This AO </w:t>
      </w:r>
      <w:r w:rsidRPr="00CE6D4B">
        <w:t xml:space="preserve">shall cover </w:t>
      </w:r>
      <w:r>
        <w:t xml:space="preserve">initially </w:t>
      </w:r>
      <w:r w:rsidRPr="00CE6D4B">
        <w:t xml:space="preserve">all registrable products listed in FDA Memorandum Circular No. 2014-005: </w:t>
      </w:r>
      <w:r>
        <w:t>“</w:t>
      </w:r>
      <w:r w:rsidRPr="00CE6D4B">
        <w:t>Updated List of Medical Devices required to be registered prior to sale, distribution and use</w:t>
      </w:r>
      <w:r>
        <w:t xml:space="preserve">” and its amendments; the Notification of all class A medical devices; and the Medical Device Listing. </w:t>
      </w:r>
    </w:p>
    <w:p w14:paraId="5B0FFA0E" w14:textId="77777777" w:rsidR="00DC2C89" w:rsidRDefault="00DC2C89" w:rsidP="00DC2C89">
      <w:pPr>
        <w:ind w:left="1080"/>
        <w:jc w:val="both"/>
      </w:pPr>
    </w:p>
    <w:p w14:paraId="704C86EB" w14:textId="77777777" w:rsidR="00FB470B" w:rsidRDefault="00FB470B" w:rsidP="004B6644">
      <w:pPr>
        <w:jc w:val="both"/>
      </w:pPr>
      <w:r>
        <w:tab/>
        <w:t>All provisions of Administrative Order No. 2018-0002 shall remain valid and in effect.</w:t>
      </w:r>
    </w:p>
    <w:p w14:paraId="1BCF1E93" w14:textId="72ADB478" w:rsidR="00C269E1" w:rsidRDefault="00C269E1" w:rsidP="004B6644">
      <w:pPr>
        <w:jc w:val="both"/>
      </w:pPr>
    </w:p>
    <w:p w14:paraId="73D49E54" w14:textId="77777777" w:rsidR="00C269E1" w:rsidRDefault="00C269E1" w:rsidP="004B6644">
      <w:pPr>
        <w:jc w:val="both"/>
      </w:pPr>
    </w:p>
    <w:p w14:paraId="6DE35D17" w14:textId="46772DD9" w:rsidR="00121B06" w:rsidRPr="00A56430" w:rsidRDefault="00C269E1" w:rsidP="00C269E1">
      <w:pPr>
        <w:shd w:val="clear" w:color="auto" w:fill="FFFFFF"/>
        <w:rPr>
          <w:rStyle w:val="Strong"/>
          <w:b w:val="0"/>
          <w:bCs w:val="0"/>
        </w:rPr>
      </w:pPr>
      <w:r>
        <w:t xml:space="preserve">                                                                                    </w:t>
      </w:r>
    </w:p>
    <w:p w14:paraId="6C548119" w14:textId="77777777" w:rsidR="00C269E1" w:rsidRPr="002D2D71" w:rsidRDefault="00C269E1" w:rsidP="00C269E1">
      <w:pPr>
        <w:shd w:val="clear" w:color="auto" w:fill="FFFFFF"/>
        <w:ind w:left="3600" w:firstLine="720"/>
        <w:rPr>
          <w:color w:val="000000"/>
        </w:rPr>
      </w:pPr>
      <w:r>
        <w:rPr>
          <w:rStyle w:val="Strong"/>
          <w:color w:val="000000"/>
        </w:rPr>
        <w:t xml:space="preserve">             FRANCISO T. DUQUE III, MD, MSc</w:t>
      </w:r>
    </w:p>
    <w:p w14:paraId="00E992D9" w14:textId="77777777" w:rsidR="00C269E1" w:rsidRDefault="00C269E1" w:rsidP="00C269E1">
      <w:pPr>
        <w:shd w:val="clear" w:color="auto" w:fill="FFFFFF"/>
        <w:ind w:left="3600" w:firstLine="720"/>
        <w:rPr>
          <w:color w:val="000000"/>
        </w:rPr>
      </w:pPr>
      <w:r w:rsidRPr="002D2D71">
        <w:rPr>
          <w:color w:val="000000"/>
        </w:rPr>
        <w:t xml:space="preserve">        </w:t>
      </w:r>
      <w:r>
        <w:rPr>
          <w:color w:val="000000"/>
        </w:rPr>
        <w:t xml:space="preserve">                        Secretary of Health</w:t>
      </w:r>
    </w:p>
    <w:p w14:paraId="67B84CDE" w14:textId="77777777" w:rsidR="00C269E1" w:rsidRDefault="00C269E1" w:rsidP="00121B06">
      <w:pPr>
        <w:shd w:val="clear" w:color="auto" w:fill="FFFFFF"/>
        <w:rPr>
          <w:color w:val="000000"/>
        </w:rPr>
      </w:pPr>
    </w:p>
    <w:p w14:paraId="2469D131" w14:textId="77777777" w:rsidR="00C269E1" w:rsidRDefault="00C269E1" w:rsidP="00C269E1">
      <w:pPr>
        <w:shd w:val="clear" w:color="auto" w:fill="FFFFFF"/>
        <w:ind w:left="3600" w:firstLine="720"/>
        <w:rPr>
          <w:color w:val="000000"/>
        </w:rPr>
      </w:pPr>
    </w:p>
    <w:p w14:paraId="0A8B17E6" w14:textId="77777777" w:rsidR="00C269E1" w:rsidRDefault="00C269E1" w:rsidP="00C269E1">
      <w:pPr>
        <w:shd w:val="clear" w:color="auto" w:fill="FFFFFF"/>
        <w:ind w:left="3600" w:firstLine="720"/>
        <w:rPr>
          <w:color w:val="000000"/>
        </w:rPr>
      </w:pPr>
    </w:p>
    <w:p w14:paraId="152096E4" w14:textId="77777777" w:rsidR="00C269E1" w:rsidRDefault="00C269E1" w:rsidP="00A56430">
      <w:pPr>
        <w:shd w:val="clear" w:color="auto" w:fill="FFFFFF"/>
        <w:rPr>
          <w:color w:val="000000"/>
        </w:rPr>
      </w:pPr>
    </w:p>
    <w:p w14:paraId="1E49757B" w14:textId="77777777" w:rsidR="00C269E1" w:rsidRDefault="00C269E1" w:rsidP="00C269E1">
      <w:pPr>
        <w:shd w:val="clear" w:color="auto" w:fill="FFFFFF"/>
        <w:ind w:left="3600" w:firstLine="720"/>
        <w:rPr>
          <w:color w:val="000000"/>
        </w:rPr>
      </w:pPr>
    </w:p>
    <w:p w14:paraId="032CC28F" w14:textId="77777777" w:rsidR="00C269E1" w:rsidRDefault="00C269E1" w:rsidP="00C269E1">
      <w:pPr>
        <w:shd w:val="clear" w:color="auto" w:fill="FFFFFF"/>
        <w:ind w:left="3600" w:firstLine="720"/>
        <w:rPr>
          <w:color w:val="000000"/>
        </w:rPr>
      </w:pPr>
    </w:p>
    <w:p w14:paraId="67309760" w14:textId="77777777" w:rsidR="00C269E1" w:rsidRDefault="00C269E1" w:rsidP="00C269E1">
      <w:pPr>
        <w:shd w:val="clear" w:color="auto" w:fill="FFFFFF"/>
        <w:ind w:left="3600" w:firstLine="720"/>
        <w:rPr>
          <w:color w:val="000000"/>
        </w:rPr>
      </w:pPr>
    </w:p>
    <w:p w14:paraId="4E2C3D41" w14:textId="77777777" w:rsidR="00C269E1" w:rsidRDefault="00C269E1" w:rsidP="00FB3852">
      <w:pPr>
        <w:shd w:val="clear" w:color="auto" w:fill="FFFFFF"/>
        <w:rPr>
          <w:color w:val="000000"/>
        </w:rPr>
      </w:pPr>
    </w:p>
    <w:p w14:paraId="7CD4AA04" w14:textId="77777777" w:rsidR="00527BB0" w:rsidRDefault="00527BB0" w:rsidP="00882059">
      <w:pPr>
        <w:shd w:val="clear" w:color="auto" w:fill="FFFFFF"/>
        <w:rPr>
          <w:color w:val="000000"/>
        </w:rPr>
      </w:pPr>
    </w:p>
    <w:p w14:paraId="0F23B232" w14:textId="77777777" w:rsidR="00121B06" w:rsidRDefault="00121B06" w:rsidP="00B32C33">
      <w:pPr>
        <w:shd w:val="clear" w:color="auto" w:fill="FFFFFF"/>
        <w:rPr>
          <w:color w:val="000000"/>
        </w:rPr>
      </w:pPr>
    </w:p>
    <w:sectPr w:rsidR="00121B06" w:rsidSect="00121B06">
      <w:headerReference w:type="default" r:id="rId8"/>
      <w:footerReference w:type="default" r:id="rId9"/>
      <w:headerReference w:type="first" r:id="rId10"/>
      <w:footerReference w:type="first" r:id="rId11"/>
      <w:pgSz w:w="11907" w:h="16840" w:code="9"/>
      <w:pgMar w:top="490" w:right="1440" w:bottom="720" w:left="1440" w:header="0" w:footer="10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986BB" w14:textId="77777777" w:rsidR="0065276E" w:rsidRDefault="0065276E" w:rsidP="00BB6662">
      <w:r>
        <w:separator/>
      </w:r>
    </w:p>
  </w:endnote>
  <w:endnote w:type="continuationSeparator" w:id="0">
    <w:p w14:paraId="443E1A26" w14:textId="77777777" w:rsidR="0065276E" w:rsidRDefault="0065276E" w:rsidP="00BB6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5D7F9" w14:textId="291B4200" w:rsidR="00EE010B" w:rsidRDefault="00EE010B">
    <w:pPr>
      <w:pStyle w:val="Footer"/>
    </w:pPr>
  </w:p>
  <w:p w14:paraId="15BFCBF9" w14:textId="77777777" w:rsidR="00EE010B" w:rsidRDefault="00EE01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19F70" w14:textId="77777777" w:rsidR="009F0FFC" w:rsidRPr="00FF0018" w:rsidRDefault="00AC6591" w:rsidP="00BC2F9F">
    <w:pPr>
      <w:jc w:val="center"/>
      <w:rPr>
        <w:b/>
        <w:bCs/>
        <w:sz w:val="16"/>
        <w:szCs w:val="16"/>
      </w:rPr>
    </w:pPr>
    <w:r w:rsidRPr="00FF0018">
      <w:rPr>
        <w:noProof/>
        <w:sz w:val="16"/>
        <w:szCs w:val="16"/>
        <w:lang w:val="en-PH" w:eastAsia="en-PH"/>
      </w:rPr>
      <mc:AlternateContent>
        <mc:Choice Requires="wps">
          <w:drawing>
            <wp:anchor distT="4294967295" distB="4294967295" distL="114300" distR="114300" simplePos="0" relativeHeight="251657216" behindDoc="0" locked="0" layoutInCell="1" allowOverlap="1" wp14:anchorId="37E760BB" wp14:editId="4276BC53">
              <wp:simplePos x="0" y="0"/>
              <wp:positionH relativeFrom="column">
                <wp:posOffset>-247650</wp:posOffset>
              </wp:positionH>
              <wp:positionV relativeFrom="paragraph">
                <wp:posOffset>-33021</wp:posOffset>
              </wp:positionV>
              <wp:extent cx="6400800" cy="0"/>
              <wp:effectExtent l="0" t="0" r="0" b="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C9E803A" id="_x0000_t32" coordsize="21600,21600" o:spt="32" o:oned="t" path="m,l21600,21600e" filled="f">
              <v:path arrowok="t" fillok="f" o:connecttype="none"/>
              <o:lock v:ext="edit" shapetype="t"/>
            </v:shapetype>
            <v:shape id="AutoShape 7" o:spid="_x0000_s1026" type="#_x0000_t32" style="position:absolute;margin-left:-19.5pt;margin-top:-2.6pt;width:7in;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WN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"/>
          </w:pict>
        </mc:Fallback>
      </mc:AlternateContent>
    </w:r>
    <w:r w:rsidR="00BC2F9F" w:rsidRPr="00FF0018">
      <w:rPr>
        <w:b/>
        <w:bCs/>
        <w:sz w:val="16"/>
        <w:szCs w:val="16"/>
      </w:rPr>
      <w:t xml:space="preserve">Building 1, San Lazaro Compound, Rizal Avenue, Sta. Cruz, 1003 Manila ● Trunk Line 651-7800 </w:t>
    </w:r>
    <w:r w:rsidR="009F0FFC" w:rsidRPr="00FF0018">
      <w:rPr>
        <w:b/>
        <w:bCs/>
        <w:sz w:val="16"/>
        <w:szCs w:val="16"/>
      </w:rPr>
      <w:t>local 1113, 1108, 1135</w:t>
    </w:r>
  </w:p>
  <w:p w14:paraId="647E64B3" w14:textId="77777777" w:rsidR="00BC2F9F" w:rsidRPr="00FF0018" w:rsidRDefault="009F0FFC" w:rsidP="009F0FFC">
    <w:pPr>
      <w:jc w:val="center"/>
      <w:rPr>
        <w:b/>
        <w:bCs/>
        <w:sz w:val="16"/>
        <w:szCs w:val="16"/>
      </w:rPr>
    </w:pPr>
    <w:r w:rsidRPr="00FF0018">
      <w:rPr>
        <w:b/>
        <w:bCs/>
        <w:sz w:val="16"/>
        <w:szCs w:val="16"/>
      </w:rPr>
      <w:t xml:space="preserve">Direct Line: 711-9502; 711-9503 </w:t>
    </w:r>
    <w:r w:rsidR="00BC2F9F" w:rsidRPr="00FF0018">
      <w:rPr>
        <w:b/>
        <w:bCs/>
        <w:sz w:val="16"/>
        <w:szCs w:val="16"/>
      </w:rPr>
      <w:t xml:space="preserve">Fax: 743-1829 ● </w:t>
    </w:r>
    <w:r w:rsidR="00BC2F9F" w:rsidRPr="00FF0018">
      <w:rPr>
        <w:b/>
        <w:sz w:val="16"/>
        <w:szCs w:val="16"/>
      </w:rPr>
      <w:t xml:space="preserve">URL: </w:t>
    </w:r>
    <w:hyperlink r:id="rId1" w:history="1">
      <w:r w:rsidR="00BC2F9F" w:rsidRPr="00FF0018">
        <w:rPr>
          <w:rStyle w:val="Hyperlink"/>
          <w:b/>
          <w:sz w:val="16"/>
          <w:szCs w:val="16"/>
        </w:rPr>
        <w:t>http://www.doh.gov.ph</w:t>
      </w:r>
    </w:hyperlink>
    <w:r w:rsidR="00BC2F9F" w:rsidRPr="00FF0018">
      <w:rPr>
        <w:b/>
        <w:sz w:val="16"/>
        <w:szCs w:val="16"/>
      </w:rPr>
      <w:t xml:space="preserve">; e-mail: </w:t>
    </w:r>
    <w:hyperlink r:id="rId2" w:history="1">
      <w:r w:rsidRPr="00FF0018">
        <w:rPr>
          <w:rStyle w:val="Hyperlink"/>
          <w:sz w:val="16"/>
          <w:szCs w:val="16"/>
        </w:rPr>
        <w:t>officeofsoh@doh.gov.ph</w:t>
      </w:r>
    </w:hyperlink>
  </w:p>
  <w:p w14:paraId="5FEA1F23" w14:textId="77777777" w:rsidR="00BC2F9F" w:rsidRDefault="00BC2F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A68C9" w14:textId="77777777" w:rsidR="0065276E" w:rsidRDefault="0065276E" w:rsidP="00BB6662">
      <w:r>
        <w:separator/>
      </w:r>
    </w:p>
  </w:footnote>
  <w:footnote w:type="continuationSeparator" w:id="0">
    <w:p w14:paraId="3AB234B6" w14:textId="77777777" w:rsidR="0065276E" w:rsidRDefault="0065276E" w:rsidP="00BB66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17D97" w14:textId="65B7F248" w:rsidR="00BB6662" w:rsidRDefault="00BB6662"/>
  <w:p w14:paraId="5CD6A406" w14:textId="315F5B4A" w:rsidR="00000B19" w:rsidRDefault="00000B19"/>
  <w:p w14:paraId="323DE8F2" w14:textId="77777777" w:rsidR="00000B19" w:rsidRDefault="00000B19"/>
  <w:p w14:paraId="444BB803" w14:textId="77777777" w:rsidR="00BB6662" w:rsidRDefault="00BB6662"/>
  <w:p w14:paraId="27DF20BC" w14:textId="77777777" w:rsidR="00BB6662" w:rsidRDefault="00BB66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17DC" w14:textId="77777777" w:rsidR="00BC2F9F" w:rsidRDefault="00BC2F9F">
    <w:pPr>
      <w:pStyle w:val="Header"/>
    </w:pPr>
  </w:p>
  <w:tbl>
    <w:tblPr>
      <w:tblW w:w="8241" w:type="dxa"/>
      <w:tblInd w:w="570" w:type="dxa"/>
      <w:tblLayout w:type="fixed"/>
      <w:tblLook w:val="0000" w:firstRow="0" w:lastRow="0" w:firstColumn="0" w:lastColumn="0" w:noHBand="0" w:noVBand="0"/>
    </w:tblPr>
    <w:tblGrid>
      <w:gridCol w:w="1735"/>
      <w:gridCol w:w="6506"/>
    </w:tblGrid>
    <w:tr w:rsidR="00BC2F9F" w:rsidRPr="006A2F38" w14:paraId="034BE21D" w14:textId="77777777" w:rsidTr="001670E2">
      <w:trPr>
        <w:cantSplit/>
        <w:trHeight w:val="1152"/>
      </w:trPr>
      <w:tc>
        <w:tcPr>
          <w:tcW w:w="1735" w:type="dxa"/>
        </w:tcPr>
        <w:p w14:paraId="51DB58E5" w14:textId="77777777" w:rsidR="00BC2F9F" w:rsidRDefault="00AC6591" w:rsidP="001670E2">
          <w:pPr>
            <w:pStyle w:val="TableContents"/>
            <w:suppressLineNumbers w:val="0"/>
            <w:suppressAutoHyphens w:val="0"/>
            <w:spacing w:after="0"/>
            <w:rPr>
              <w:bCs/>
              <w:szCs w:val="24"/>
              <w:lang w:val="fil-PH" w:eastAsia="en-US"/>
            </w:rPr>
          </w:pPr>
          <w:r>
            <w:rPr>
              <w:noProof/>
              <w:sz w:val="12"/>
              <w:lang w:val="en-PH" w:eastAsia="en-PH"/>
            </w:rPr>
            <w:drawing>
              <wp:inline distT="0" distB="0" distL="0" distR="0" wp14:anchorId="59D541DA" wp14:editId="654C3703">
                <wp:extent cx="1038225" cy="1038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c>
        <w:tcPr>
          <w:tcW w:w="6506" w:type="dxa"/>
        </w:tcPr>
        <w:p w14:paraId="66EE1A56" w14:textId="77777777" w:rsidR="00BC2F9F" w:rsidRDefault="00BC2F9F" w:rsidP="001670E2">
          <w:pPr>
            <w:jc w:val="center"/>
            <w:rPr>
              <w:b/>
              <w:bCs/>
              <w:sz w:val="20"/>
            </w:rPr>
          </w:pPr>
        </w:p>
        <w:p w14:paraId="57754A94" w14:textId="77777777" w:rsidR="00BC2F9F" w:rsidRDefault="00BC2F9F" w:rsidP="001670E2">
          <w:pPr>
            <w:jc w:val="center"/>
            <w:rPr>
              <w:b/>
              <w:bCs/>
              <w:sz w:val="20"/>
            </w:rPr>
          </w:pPr>
        </w:p>
        <w:p w14:paraId="49BAFAD6" w14:textId="77777777" w:rsidR="00BC2F9F" w:rsidRPr="00D313F2" w:rsidRDefault="007F73E6" w:rsidP="007F73E6">
          <w:pPr>
            <w:rPr>
              <w:bCs/>
              <w:sz w:val="22"/>
              <w:szCs w:val="22"/>
            </w:rPr>
          </w:pPr>
          <w:r>
            <w:rPr>
              <w:bCs/>
              <w:sz w:val="22"/>
              <w:szCs w:val="22"/>
            </w:rPr>
            <w:t xml:space="preserve">                             </w:t>
          </w:r>
          <w:r w:rsidR="00BC2F9F" w:rsidRPr="00D313F2">
            <w:rPr>
              <w:bCs/>
              <w:sz w:val="22"/>
              <w:szCs w:val="22"/>
            </w:rPr>
            <w:t>Republic of the Philippines</w:t>
          </w:r>
        </w:p>
        <w:p w14:paraId="2535D33D" w14:textId="77777777" w:rsidR="00BC2F9F" w:rsidRPr="00D313F2" w:rsidRDefault="007F73E6" w:rsidP="007F73E6">
          <w:pPr>
            <w:pStyle w:val="Heading2"/>
            <w:jc w:val="left"/>
            <w:rPr>
              <w:b w:val="0"/>
              <w:sz w:val="24"/>
            </w:rPr>
          </w:pPr>
          <w:r>
            <w:rPr>
              <w:b w:val="0"/>
              <w:sz w:val="24"/>
            </w:rPr>
            <w:t xml:space="preserve">                              </w:t>
          </w:r>
          <w:r w:rsidR="00BC2F9F" w:rsidRPr="00D313F2">
            <w:rPr>
              <w:b w:val="0"/>
              <w:sz w:val="24"/>
            </w:rPr>
            <w:t>Department of Health</w:t>
          </w:r>
        </w:p>
        <w:p w14:paraId="1CF5896E" w14:textId="77777777" w:rsidR="00BC2F9F" w:rsidRPr="006A2F38" w:rsidRDefault="007F73E6" w:rsidP="007F73E6">
          <w:pPr>
            <w:pStyle w:val="Heading6"/>
            <w:numPr>
              <w:ilvl w:val="0"/>
              <w:numId w:val="0"/>
            </w:numPr>
            <w:jc w:val="left"/>
            <w:rPr>
              <w:rFonts w:ascii="Times New Roman" w:hAnsi="Times New Roman"/>
              <w:b/>
              <w:bCs/>
              <w:sz w:val="28"/>
              <w:szCs w:val="28"/>
            </w:rPr>
          </w:pPr>
          <w:r>
            <w:rPr>
              <w:rFonts w:ascii="Times New Roman" w:hAnsi="Times New Roman"/>
              <w:b/>
              <w:bCs/>
              <w:sz w:val="28"/>
              <w:szCs w:val="28"/>
            </w:rPr>
            <w:t xml:space="preserve">              </w:t>
          </w:r>
          <w:r w:rsidR="00BC2F9F" w:rsidRPr="006A2F38">
            <w:rPr>
              <w:rFonts w:ascii="Times New Roman" w:hAnsi="Times New Roman"/>
              <w:b/>
              <w:bCs/>
              <w:sz w:val="28"/>
              <w:szCs w:val="28"/>
            </w:rPr>
            <w:t>OFFICE OF THE SECRETARY</w:t>
          </w:r>
        </w:p>
        <w:p w14:paraId="12A5F244" w14:textId="77777777" w:rsidR="00BC2F9F" w:rsidRPr="006A2F38" w:rsidRDefault="00BC2F9F" w:rsidP="001670E2">
          <w:pPr>
            <w:pStyle w:val="Heading5"/>
            <w:numPr>
              <w:ilvl w:val="0"/>
              <w:numId w:val="0"/>
            </w:numPr>
            <w:rPr>
              <w:rFonts w:ascii="Times New Roman" w:hAnsi="Times New Roman"/>
              <w:b/>
              <w:sz w:val="20"/>
            </w:rPr>
          </w:pPr>
        </w:p>
      </w:tc>
    </w:tr>
  </w:tbl>
  <w:p w14:paraId="112E29FC" w14:textId="77777777" w:rsidR="00BC2F9F" w:rsidRDefault="00BC2F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28"/>
    <w:lvl w:ilvl="0">
      <w:start w:val="1"/>
      <w:numFmt w:val="lowerLetter"/>
      <w:lvlText w:val="%1)"/>
      <w:lvlJc w:val="left"/>
      <w:pPr>
        <w:tabs>
          <w:tab w:val="num" w:pos="1320"/>
        </w:tabs>
      </w:pPr>
    </w:lvl>
    <w:lvl w:ilvl="1">
      <w:start w:val="2"/>
      <w:numFmt w:val="upperRoman"/>
      <w:lvlText w:val="%2."/>
      <w:lvlJc w:val="left"/>
      <w:pPr>
        <w:tabs>
          <w:tab w:val="num" w:pos="2400"/>
        </w:tabs>
      </w:pPr>
    </w:lvl>
    <w:lvl w:ilvl="2">
      <w:start w:val="1"/>
      <w:numFmt w:val="lowerRoman"/>
      <w:lvlText w:val="%3."/>
      <w:lvlJc w:val="right"/>
      <w:pPr>
        <w:tabs>
          <w:tab w:val="num" w:pos="2760"/>
        </w:tabs>
      </w:pPr>
    </w:lvl>
    <w:lvl w:ilvl="3">
      <w:start w:val="1"/>
      <w:numFmt w:val="decimal"/>
      <w:lvlText w:val="%4."/>
      <w:lvlJc w:val="left"/>
      <w:pPr>
        <w:tabs>
          <w:tab w:val="num" w:pos="3480"/>
        </w:tabs>
      </w:pPr>
    </w:lvl>
    <w:lvl w:ilvl="4">
      <w:start w:val="1"/>
      <w:numFmt w:val="lowerLetter"/>
      <w:lvlText w:val="%5."/>
      <w:lvlJc w:val="left"/>
      <w:pPr>
        <w:tabs>
          <w:tab w:val="num" w:pos="4200"/>
        </w:tabs>
      </w:pPr>
    </w:lvl>
    <w:lvl w:ilvl="5">
      <w:start w:val="1"/>
      <w:numFmt w:val="lowerRoman"/>
      <w:lvlText w:val="%6."/>
      <w:lvlJc w:val="right"/>
      <w:pPr>
        <w:tabs>
          <w:tab w:val="num" w:pos="4920"/>
        </w:tabs>
      </w:pPr>
    </w:lvl>
    <w:lvl w:ilvl="6">
      <w:start w:val="1"/>
      <w:numFmt w:val="decimal"/>
      <w:lvlText w:val="%7."/>
      <w:lvlJc w:val="left"/>
      <w:pPr>
        <w:tabs>
          <w:tab w:val="num" w:pos="5640"/>
        </w:tabs>
      </w:pPr>
    </w:lvl>
    <w:lvl w:ilvl="7">
      <w:start w:val="1"/>
      <w:numFmt w:val="lowerLetter"/>
      <w:lvlText w:val="%8."/>
      <w:lvlJc w:val="left"/>
      <w:pPr>
        <w:tabs>
          <w:tab w:val="num" w:pos="6360"/>
        </w:tabs>
      </w:pPr>
    </w:lvl>
    <w:lvl w:ilvl="8">
      <w:start w:val="1"/>
      <w:numFmt w:val="lowerRoman"/>
      <w:lvlText w:val="%9."/>
      <w:lvlJc w:val="right"/>
      <w:pPr>
        <w:tabs>
          <w:tab w:val="num" w:pos="7080"/>
        </w:tabs>
      </w:pPr>
    </w:lvl>
  </w:abstractNum>
  <w:abstractNum w:abstractNumId="1" w15:restartNumberingAfterBreak="0">
    <w:nsid w:val="00000002"/>
    <w:multiLevelType w:val="multilevel"/>
    <w:tmpl w:val="00000002"/>
    <w:name w:val="WW8Num31"/>
    <w:lvl w:ilvl="0">
      <w:start w:val="7"/>
      <w:numFmt w:val="decimal"/>
      <w:lvlText w:val="%1"/>
      <w:lvlJc w:val="left"/>
      <w:pPr>
        <w:tabs>
          <w:tab w:val="num" w:pos="360"/>
        </w:tabs>
      </w:pPr>
    </w:lvl>
    <w:lvl w:ilvl="1">
      <w:start w:val="1"/>
      <w:numFmt w:val="decimal"/>
      <w:lvlText w:val="%1.%2"/>
      <w:lvlJc w:val="left"/>
      <w:pPr>
        <w:tabs>
          <w:tab w:val="num" w:pos="1260"/>
        </w:tabs>
      </w:pPr>
    </w:lvl>
    <w:lvl w:ilvl="2">
      <w:start w:val="1"/>
      <w:numFmt w:val="decimal"/>
      <w:lvlText w:val="%1.%2.%3"/>
      <w:lvlJc w:val="left"/>
      <w:pPr>
        <w:tabs>
          <w:tab w:val="num" w:pos="1800"/>
        </w:tabs>
      </w:pPr>
    </w:lvl>
    <w:lvl w:ilvl="3">
      <w:start w:val="1"/>
      <w:numFmt w:val="decimal"/>
      <w:lvlText w:val="%1.%2.%3.%4"/>
      <w:lvlJc w:val="left"/>
      <w:pPr>
        <w:tabs>
          <w:tab w:val="num" w:pos="2700"/>
        </w:tabs>
      </w:pPr>
    </w:lvl>
    <w:lvl w:ilvl="4">
      <w:start w:val="1"/>
      <w:numFmt w:val="decimal"/>
      <w:lvlText w:val="%1.%2.%3.%4.%5"/>
      <w:lvlJc w:val="left"/>
      <w:pPr>
        <w:tabs>
          <w:tab w:val="num" w:pos="3600"/>
        </w:tabs>
      </w:pPr>
    </w:lvl>
    <w:lvl w:ilvl="5">
      <w:start w:val="1"/>
      <w:numFmt w:val="decimal"/>
      <w:lvlText w:val="%1.%2.%3.%4.%5.%6"/>
      <w:lvlJc w:val="left"/>
      <w:pPr>
        <w:tabs>
          <w:tab w:val="num" w:pos="4140"/>
        </w:tabs>
      </w:pPr>
    </w:lvl>
    <w:lvl w:ilvl="6">
      <w:start w:val="1"/>
      <w:numFmt w:val="decimal"/>
      <w:lvlText w:val="%1.%2.%3.%4.%5.%6.%7"/>
      <w:lvlJc w:val="left"/>
      <w:pPr>
        <w:tabs>
          <w:tab w:val="num" w:pos="5040"/>
        </w:tabs>
      </w:pPr>
    </w:lvl>
    <w:lvl w:ilvl="7">
      <w:start w:val="1"/>
      <w:numFmt w:val="decimal"/>
      <w:lvlText w:val="%1.%2.%3.%4.%5.%6.%7.%8"/>
      <w:lvlJc w:val="left"/>
      <w:pPr>
        <w:tabs>
          <w:tab w:val="num" w:pos="5940"/>
        </w:tabs>
      </w:pPr>
    </w:lvl>
    <w:lvl w:ilvl="8">
      <w:start w:val="1"/>
      <w:numFmt w:val="decimal"/>
      <w:lvlText w:val="%1.%2.%3.%4.%5.%6.%7.%8.%9"/>
      <w:lvlJc w:val="left"/>
      <w:pPr>
        <w:tabs>
          <w:tab w:val="num" w:pos="6480"/>
        </w:tabs>
      </w:pPr>
    </w:lvl>
  </w:abstractNum>
  <w:abstractNum w:abstractNumId="2" w15:restartNumberingAfterBreak="0">
    <w:nsid w:val="00000003"/>
    <w:multiLevelType w:val="singleLevel"/>
    <w:tmpl w:val="00000003"/>
    <w:name w:val="WW8Num32"/>
    <w:lvl w:ilvl="0">
      <w:start w:val="4"/>
      <w:numFmt w:val="decimal"/>
      <w:lvlText w:val="%1."/>
      <w:lvlJc w:val="left"/>
      <w:pPr>
        <w:tabs>
          <w:tab w:val="num" w:pos="720"/>
        </w:tabs>
      </w:pPr>
    </w:lvl>
  </w:abstractNum>
  <w:abstractNum w:abstractNumId="3" w15:restartNumberingAfterBreak="0">
    <w:nsid w:val="00000004"/>
    <w:multiLevelType w:val="multilevel"/>
    <w:tmpl w:val="00000004"/>
    <w:name w:val="WW8Num34"/>
    <w:lvl w:ilvl="0">
      <w:start w:val="3"/>
      <w:numFmt w:val="decimal"/>
      <w:lvlText w:val="%1"/>
      <w:lvlJc w:val="left"/>
      <w:pPr>
        <w:tabs>
          <w:tab w:val="num" w:pos="780"/>
        </w:tabs>
      </w:pPr>
    </w:lvl>
    <w:lvl w:ilvl="1">
      <w:start w:val="1"/>
      <w:numFmt w:val="decimal"/>
      <w:lvlText w:val="%1.%2"/>
      <w:lvlJc w:val="left"/>
      <w:pPr>
        <w:tabs>
          <w:tab w:val="num" w:pos="937"/>
        </w:tabs>
      </w:pPr>
    </w:lvl>
    <w:lvl w:ilvl="2">
      <w:start w:val="1"/>
      <w:numFmt w:val="decimal"/>
      <w:lvlText w:val="%1.%2.%3"/>
      <w:lvlJc w:val="left"/>
      <w:pPr>
        <w:tabs>
          <w:tab w:val="num" w:pos="1094"/>
        </w:tabs>
      </w:pPr>
    </w:lvl>
    <w:lvl w:ilvl="3">
      <w:start w:val="1"/>
      <w:numFmt w:val="decimal"/>
      <w:lvlText w:val="%1.%2.%3.%4"/>
      <w:lvlJc w:val="left"/>
      <w:pPr>
        <w:tabs>
          <w:tab w:val="num" w:pos="1551"/>
        </w:tabs>
      </w:pPr>
    </w:lvl>
    <w:lvl w:ilvl="4">
      <w:start w:val="1"/>
      <w:numFmt w:val="decimal"/>
      <w:lvlText w:val="%1.%2.%3.%4.%5"/>
      <w:lvlJc w:val="left"/>
      <w:pPr>
        <w:tabs>
          <w:tab w:val="num" w:pos="2068"/>
        </w:tabs>
      </w:pPr>
    </w:lvl>
    <w:lvl w:ilvl="5">
      <w:start w:val="1"/>
      <w:numFmt w:val="decimal"/>
      <w:lvlText w:val="%1.%2.%3.%4.%5.%6"/>
      <w:lvlJc w:val="left"/>
      <w:pPr>
        <w:tabs>
          <w:tab w:val="num" w:pos="2225"/>
        </w:tabs>
      </w:pPr>
    </w:lvl>
    <w:lvl w:ilvl="6">
      <w:start w:val="1"/>
      <w:numFmt w:val="decimal"/>
      <w:lvlText w:val="%1.%2.%3.%4.%5.%6.%7"/>
      <w:lvlJc w:val="left"/>
      <w:pPr>
        <w:tabs>
          <w:tab w:val="num" w:pos="2742"/>
        </w:tabs>
      </w:pPr>
    </w:lvl>
    <w:lvl w:ilvl="7">
      <w:start w:val="1"/>
      <w:numFmt w:val="decimal"/>
      <w:lvlText w:val="%1.%2.%3.%4.%5.%6.%7.%8"/>
      <w:lvlJc w:val="left"/>
      <w:pPr>
        <w:tabs>
          <w:tab w:val="num" w:pos="3259"/>
        </w:tabs>
      </w:pPr>
    </w:lvl>
    <w:lvl w:ilvl="8">
      <w:start w:val="1"/>
      <w:numFmt w:val="decimal"/>
      <w:lvlText w:val="%1.%2.%3.%4.%5.%6.%7.%8.%9"/>
      <w:lvlJc w:val="left"/>
      <w:pPr>
        <w:tabs>
          <w:tab w:val="num" w:pos="3416"/>
        </w:tabs>
      </w:pPr>
    </w:lvl>
  </w:abstractNum>
  <w:abstractNum w:abstractNumId="4" w15:restartNumberingAfterBreak="0">
    <w:nsid w:val="00000005"/>
    <w:multiLevelType w:val="multilevel"/>
    <w:tmpl w:val="00000005"/>
    <w:name w:val="WW8Num38"/>
    <w:lvl w:ilvl="0">
      <w:start w:val="8"/>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5040"/>
        </w:tabs>
      </w:pPr>
    </w:lvl>
    <w:lvl w:ilvl="8">
      <w:start w:val="1"/>
      <w:numFmt w:val="decimal"/>
      <w:lvlText w:val="%1.%2.%3.%4.%5.%6.%7.%8.%9"/>
      <w:lvlJc w:val="left"/>
      <w:pPr>
        <w:tabs>
          <w:tab w:val="num" w:pos="5400"/>
        </w:tabs>
      </w:pPr>
    </w:lvl>
  </w:abstractNum>
  <w:abstractNum w:abstractNumId="5" w15:restartNumberingAfterBreak="0">
    <w:nsid w:val="00000006"/>
    <w:multiLevelType w:val="multilevel"/>
    <w:tmpl w:val="00000006"/>
    <w:name w:val="WW8Num40"/>
    <w:lvl w:ilvl="0">
      <w:start w:val="6"/>
      <w:numFmt w:val="decimal"/>
      <w:lvlText w:val="%1"/>
      <w:lvlJc w:val="left"/>
      <w:pPr>
        <w:tabs>
          <w:tab w:val="num" w:pos="360"/>
        </w:tabs>
      </w:pPr>
    </w:lvl>
    <w:lvl w:ilvl="1">
      <w:start w:val="1"/>
      <w:numFmt w:val="decimal"/>
      <w:lvlText w:val="%1.%2"/>
      <w:lvlJc w:val="left"/>
      <w:pPr>
        <w:tabs>
          <w:tab w:val="num" w:pos="1260"/>
        </w:tabs>
      </w:pPr>
    </w:lvl>
    <w:lvl w:ilvl="2">
      <w:start w:val="1"/>
      <w:numFmt w:val="decimal"/>
      <w:lvlText w:val="%1.%2.%3"/>
      <w:lvlJc w:val="left"/>
      <w:pPr>
        <w:tabs>
          <w:tab w:val="num" w:pos="1800"/>
        </w:tabs>
      </w:pPr>
    </w:lvl>
    <w:lvl w:ilvl="3">
      <w:start w:val="1"/>
      <w:numFmt w:val="decimal"/>
      <w:lvlText w:val="%1.%2.%3.%4"/>
      <w:lvlJc w:val="left"/>
      <w:pPr>
        <w:tabs>
          <w:tab w:val="num" w:pos="2700"/>
        </w:tabs>
      </w:pPr>
    </w:lvl>
    <w:lvl w:ilvl="4">
      <w:start w:val="1"/>
      <w:numFmt w:val="decimal"/>
      <w:lvlText w:val="%1.%2.%3.%4.%5"/>
      <w:lvlJc w:val="left"/>
      <w:pPr>
        <w:tabs>
          <w:tab w:val="num" w:pos="3600"/>
        </w:tabs>
      </w:pPr>
    </w:lvl>
    <w:lvl w:ilvl="5">
      <w:start w:val="1"/>
      <w:numFmt w:val="decimal"/>
      <w:lvlText w:val="%1.%2.%3.%4.%5.%6"/>
      <w:lvlJc w:val="left"/>
      <w:pPr>
        <w:tabs>
          <w:tab w:val="num" w:pos="4140"/>
        </w:tabs>
      </w:pPr>
    </w:lvl>
    <w:lvl w:ilvl="6">
      <w:start w:val="1"/>
      <w:numFmt w:val="decimal"/>
      <w:lvlText w:val="%1.%2.%3.%4.%5.%6.%7"/>
      <w:lvlJc w:val="left"/>
      <w:pPr>
        <w:tabs>
          <w:tab w:val="num" w:pos="5040"/>
        </w:tabs>
      </w:pPr>
    </w:lvl>
    <w:lvl w:ilvl="7">
      <w:start w:val="1"/>
      <w:numFmt w:val="decimal"/>
      <w:lvlText w:val="%1.%2.%3.%4.%5.%6.%7.%8"/>
      <w:lvlJc w:val="left"/>
      <w:pPr>
        <w:tabs>
          <w:tab w:val="num" w:pos="5940"/>
        </w:tabs>
      </w:pPr>
    </w:lvl>
    <w:lvl w:ilvl="8">
      <w:start w:val="1"/>
      <w:numFmt w:val="decimal"/>
      <w:lvlText w:val="%1.%2.%3.%4.%5.%6.%7.%8.%9"/>
      <w:lvlJc w:val="left"/>
      <w:pPr>
        <w:tabs>
          <w:tab w:val="num" w:pos="6480"/>
        </w:tabs>
      </w:pPr>
    </w:lvl>
  </w:abstractNum>
  <w:abstractNum w:abstractNumId="6" w15:restartNumberingAfterBreak="0">
    <w:nsid w:val="00000007"/>
    <w:multiLevelType w:val="multilevel"/>
    <w:tmpl w:val="00000007"/>
    <w:name w:val="WW8Num44"/>
    <w:lvl w:ilvl="0">
      <w:start w:val="5"/>
      <w:numFmt w:val="decimal"/>
      <w:lvlText w:val="%1"/>
      <w:lvlJc w:val="left"/>
      <w:pPr>
        <w:tabs>
          <w:tab w:val="num" w:pos="915"/>
        </w:tabs>
      </w:pPr>
    </w:lvl>
    <w:lvl w:ilvl="1">
      <w:start w:val="1"/>
      <w:numFmt w:val="decimal"/>
      <w:lvlText w:val="%1.%2"/>
      <w:lvlJc w:val="left"/>
      <w:pPr>
        <w:tabs>
          <w:tab w:val="num" w:pos="1275"/>
        </w:tabs>
      </w:pPr>
    </w:lvl>
    <w:lvl w:ilvl="2">
      <w:start w:val="1"/>
      <w:numFmt w:val="decimal"/>
      <w:lvlText w:val="%1.%2.%3"/>
      <w:lvlJc w:val="left"/>
      <w:pPr>
        <w:tabs>
          <w:tab w:val="num" w:pos="1635"/>
        </w:tabs>
      </w:pPr>
    </w:lvl>
    <w:lvl w:ilvl="3">
      <w:start w:val="1"/>
      <w:numFmt w:val="decimal"/>
      <w:lvlText w:val="%1.%2.%3.%4"/>
      <w:lvlJc w:val="left"/>
      <w:pPr>
        <w:tabs>
          <w:tab w:val="num" w:pos="2160"/>
        </w:tabs>
      </w:pPr>
    </w:lvl>
    <w:lvl w:ilvl="4">
      <w:start w:val="1"/>
      <w:numFmt w:val="decimal"/>
      <w:lvlText w:val="%1.%2.%3.%4.%5"/>
      <w:lvlJc w:val="left"/>
      <w:pPr>
        <w:tabs>
          <w:tab w:val="num" w:pos="2880"/>
        </w:tabs>
      </w:pPr>
    </w:lvl>
    <w:lvl w:ilvl="5">
      <w:start w:val="1"/>
      <w:numFmt w:val="decimal"/>
      <w:lvlText w:val="%1.%2.%3.%4.%5.%6"/>
      <w:lvlJc w:val="left"/>
      <w:pPr>
        <w:tabs>
          <w:tab w:val="num" w:pos="3240"/>
        </w:tabs>
      </w:pPr>
    </w:lvl>
    <w:lvl w:ilvl="6">
      <w:start w:val="1"/>
      <w:numFmt w:val="decimal"/>
      <w:lvlText w:val="%1.%2.%3.%4.%5.%6.%7"/>
      <w:lvlJc w:val="left"/>
      <w:pPr>
        <w:tabs>
          <w:tab w:val="num" w:pos="3960"/>
        </w:tabs>
      </w:pPr>
    </w:lvl>
    <w:lvl w:ilvl="7">
      <w:start w:val="1"/>
      <w:numFmt w:val="decimal"/>
      <w:lvlText w:val="%1.%2.%3.%4.%5.%6.%7.%8"/>
      <w:lvlJc w:val="left"/>
      <w:pPr>
        <w:tabs>
          <w:tab w:val="num" w:pos="4680"/>
        </w:tabs>
      </w:pPr>
    </w:lvl>
    <w:lvl w:ilvl="8">
      <w:start w:val="1"/>
      <w:numFmt w:val="decimal"/>
      <w:lvlText w:val="%1.%2.%3.%4.%5.%6.%7.%8.%9"/>
      <w:lvlJc w:val="left"/>
      <w:pPr>
        <w:tabs>
          <w:tab w:val="num" w:pos="5040"/>
        </w:tabs>
      </w:pPr>
    </w:lvl>
  </w:abstractNum>
  <w:abstractNum w:abstractNumId="7" w15:restartNumberingAfterBreak="0">
    <w:nsid w:val="00000008"/>
    <w:multiLevelType w:val="multilevel"/>
    <w:tmpl w:val="00000008"/>
    <w:name w:val="WW8Num48"/>
    <w:lvl w:ilvl="0">
      <w:start w:val="1"/>
      <w:numFmt w:val="lowerLetter"/>
      <w:lvlText w:val="%1)"/>
      <w:lvlJc w:val="left"/>
      <w:pPr>
        <w:tabs>
          <w:tab w:val="num" w:pos="1440"/>
        </w:tabs>
      </w:pPr>
    </w:lvl>
    <w:lvl w:ilvl="1">
      <w:start w:val="1"/>
      <w:numFmt w:val="upperRoman"/>
      <w:lvlText w:val="%2."/>
      <w:lvlJc w:val="left"/>
      <w:pPr>
        <w:tabs>
          <w:tab w:val="num" w:pos="2520"/>
        </w:tabs>
      </w:pPr>
    </w:lvl>
    <w:lvl w:ilvl="2">
      <w:start w:val="1"/>
      <w:numFmt w:val="lowerRoman"/>
      <w:lvlText w:val="%3."/>
      <w:lvlJc w:val="right"/>
      <w:pPr>
        <w:tabs>
          <w:tab w:val="num" w:pos="2880"/>
        </w:tabs>
      </w:pPr>
    </w:lvl>
    <w:lvl w:ilvl="3">
      <w:start w:val="1"/>
      <w:numFmt w:val="decimal"/>
      <w:lvlText w:val="%4."/>
      <w:lvlJc w:val="left"/>
      <w:pPr>
        <w:tabs>
          <w:tab w:val="num" w:pos="3600"/>
        </w:tabs>
      </w:pPr>
    </w:lvl>
    <w:lvl w:ilvl="4">
      <w:start w:val="1"/>
      <w:numFmt w:val="lowerLetter"/>
      <w:lvlText w:val="%5."/>
      <w:lvlJc w:val="left"/>
      <w:pPr>
        <w:tabs>
          <w:tab w:val="num" w:pos="4320"/>
        </w:tabs>
      </w:pPr>
    </w:lvl>
    <w:lvl w:ilvl="5">
      <w:start w:val="1"/>
      <w:numFmt w:val="lowerRoman"/>
      <w:lvlText w:val="%6."/>
      <w:lvlJc w:val="right"/>
      <w:pPr>
        <w:tabs>
          <w:tab w:val="num" w:pos="5040"/>
        </w:tabs>
      </w:pPr>
    </w:lvl>
    <w:lvl w:ilvl="6">
      <w:start w:val="1"/>
      <w:numFmt w:val="decimal"/>
      <w:lvlText w:val="%7."/>
      <w:lvlJc w:val="left"/>
      <w:pPr>
        <w:tabs>
          <w:tab w:val="num" w:pos="5760"/>
        </w:tabs>
      </w:pPr>
    </w:lvl>
    <w:lvl w:ilvl="7">
      <w:start w:val="1"/>
      <w:numFmt w:val="lowerLetter"/>
      <w:lvlText w:val="%8."/>
      <w:lvlJc w:val="left"/>
      <w:pPr>
        <w:tabs>
          <w:tab w:val="num" w:pos="6480"/>
        </w:tabs>
      </w:pPr>
    </w:lvl>
    <w:lvl w:ilvl="8">
      <w:start w:val="1"/>
      <w:numFmt w:val="lowerRoman"/>
      <w:lvlText w:val="%9."/>
      <w:lvlJc w:val="right"/>
      <w:pPr>
        <w:tabs>
          <w:tab w:val="num" w:pos="7200"/>
        </w:tabs>
      </w:pPr>
    </w:lvl>
  </w:abstractNum>
  <w:abstractNum w:abstractNumId="8" w15:restartNumberingAfterBreak="0">
    <w:nsid w:val="00000009"/>
    <w:multiLevelType w:val="multilevel"/>
    <w:tmpl w:val="00000009"/>
    <w:name w:val="WW8Num52"/>
    <w:lvl w:ilvl="0">
      <w:start w:val="9"/>
      <w:numFmt w:val="decimal"/>
      <w:lvlText w:val="%1"/>
      <w:lvlJc w:val="left"/>
      <w:pPr>
        <w:tabs>
          <w:tab w:val="num" w:pos="360"/>
        </w:tabs>
      </w:pPr>
    </w:lvl>
    <w:lvl w:ilvl="1">
      <w:start w:val="5"/>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2160"/>
        </w:tabs>
      </w:pPr>
    </w:lvl>
    <w:lvl w:ilvl="4">
      <w:start w:val="1"/>
      <w:numFmt w:val="decimal"/>
      <w:lvlText w:val="%1.%2.%3.%4.%5"/>
      <w:lvlJc w:val="left"/>
      <w:pPr>
        <w:tabs>
          <w:tab w:val="num" w:pos="2880"/>
        </w:tabs>
      </w:pPr>
    </w:lvl>
    <w:lvl w:ilvl="5">
      <w:start w:val="1"/>
      <w:numFmt w:val="decimal"/>
      <w:lvlText w:val="%1.%2.%3.%4.%5.%6"/>
      <w:lvlJc w:val="left"/>
      <w:pPr>
        <w:tabs>
          <w:tab w:val="num" w:pos="3240"/>
        </w:tabs>
      </w:pPr>
    </w:lvl>
    <w:lvl w:ilvl="6">
      <w:start w:val="1"/>
      <w:numFmt w:val="decimal"/>
      <w:lvlText w:val="%1.%2.%3.%4.%5.%6.%7"/>
      <w:lvlJc w:val="left"/>
      <w:pPr>
        <w:tabs>
          <w:tab w:val="num" w:pos="3960"/>
        </w:tabs>
      </w:pPr>
    </w:lvl>
    <w:lvl w:ilvl="7">
      <w:start w:val="1"/>
      <w:numFmt w:val="decimal"/>
      <w:lvlText w:val="%1.%2.%3.%4.%5.%6.%7.%8"/>
      <w:lvlJc w:val="left"/>
      <w:pPr>
        <w:tabs>
          <w:tab w:val="num" w:pos="4680"/>
        </w:tabs>
      </w:pPr>
    </w:lvl>
    <w:lvl w:ilvl="8">
      <w:start w:val="1"/>
      <w:numFmt w:val="decimal"/>
      <w:lvlText w:val="%1.%2.%3.%4.%5.%6.%7.%8.%9"/>
      <w:lvlJc w:val="left"/>
      <w:pPr>
        <w:tabs>
          <w:tab w:val="num" w:pos="5040"/>
        </w:tabs>
      </w:pPr>
    </w:lvl>
  </w:abstractNum>
  <w:abstractNum w:abstractNumId="9" w15:restartNumberingAfterBreak="0">
    <w:nsid w:val="0000000A"/>
    <w:multiLevelType w:val="singleLevel"/>
    <w:tmpl w:val="0000000A"/>
    <w:name w:val="WW8Num56"/>
    <w:lvl w:ilvl="0">
      <w:start w:val="1"/>
      <w:numFmt w:val="decimal"/>
      <w:lvlText w:val="%1."/>
      <w:lvlJc w:val="left"/>
      <w:pPr>
        <w:tabs>
          <w:tab w:val="num" w:pos="720"/>
        </w:tabs>
      </w:pPr>
    </w:lvl>
  </w:abstractNum>
  <w:abstractNum w:abstractNumId="10" w15:restartNumberingAfterBreak="0">
    <w:nsid w:val="0000000B"/>
    <w:multiLevelType w:val="multilevel"/>
    <w:tmpl w:val="0000000B"/>
    <w:lvl w:ilvl="0">
      <w:start w:val="1"/>
      <w:numFmt w:val="none"/>
      <w:lvlText w:val=""/>
      <w:lvlJc w:val="left"/>
      <w:pPr>
        <w:tabs>
          <w:tab w:val="num" w:pos="0"/>
        </w:tabs>
      </w:pPr>
    </w:lvl>
    <w:lvl w:ilvl="1">
      <w:start w:val="1"/>
      <w:numFmt w:val="none"/>
      <w:lvlText w:val=""/>
      <w:lvlJc w:val="left"/>
      <w:pPr>
        <w:tabs>
          <w:tab w:val="num" w:pos="0"/>
        </w:tabs>
      </w:pPr>
    </w:lvl>
    <w:lvl w:ilvl="2">
      <w:start w:val="1"/>
      <w:numFmt w:val="upperLetter"/>
      <w:lvlText w:val="%3."/>
      <w:lvlJc w:val="left"/>
      <w:pPr>
        <w:tabs>
          <w:tab w:val="num" w:pos="1080"/>
        </w:tabs>
      </w:pPr>
    </w:lvl>
    <w:lvl w:ilvl="3">
      <w:start w:val="1"/>
      <w:numFmt w:val="upperRoman"/>
      <w:lvlText w:val="%4."/>
      <w:lvlJc w:val="left"/>
      <w:pPr>
        <w:tabs>
          <w:tab w:val="num" w:pos="1080"/>
        </w:tabs>
      </w:pPr>
    </w:lvl>
    <w:lvl w:ilvl="4">
      <w:start w:val="1"/>
      <w:numFmt w:val="none"/>
      <w:pStyle w:val="Heading5"/>
      <w:lvlText w:val=""/>
      <w:lvlJc w:val="left"/>
      <w:pPr>
        <w:tabs>
          <w:tab w:val="num" w:pos="0"/>
        </w:tabs>
      </w:pPr>
    </w:lvl>
    <w:lvl w:ilvl="5">
      <w:start w:val="1"/>
      <w:numFmt w:val="none"/>
      <w:pStyle w:val="Heading6"/>
      <w:lvlText w:val=""/>
      <w:lvlJc w:val="left"/>
      <w:pPr>
        <w:tabs>
          <w:tab w:val="num" w:pos="0"/>
        </w:tabs>
      </w:pPr>
    </w:lvl>
    <w:lvl w:ilvl="6">
      <w:start w:val="1"/>
      <w:numFmt w:val="upperLetter"/>
      <w:lvlText w:val="%7."/>
      <w:lvlJc w:val="left"/>
      <w:pPr>
        <w:tabs>
          <w:tab w:val="num" w:pos="1440"/>
        </w:tabs>
      </w:pPr>
    </w:lvl>
    <w:lvl w:ilvl="7">
      <w:start w:val="1"/>
      <w:numFmt w:val="upperLetter"/>
      <w:lvlText w:val="%8."/>
      <w:lvlJc w:val="left"/>
      <w:pPr>
        <w:tabs>
          <w:tab w:val="num" w:pos="285"/>
        </w:tabs>
      </w:pPr>
    </w:lvl>
    <w:lvl w:ilvl="8">
      <w:start w:val="1"/>
      <w:numFmt w:val="upperLetter"/>
      <w:lvlText w:val="%9."/>
      <w:lvlJc w:val="left"/>
      <w:pPr>
        <w:tabs>
          <w:tab w:val="num" w:pos="1440"/>
        </w:tabs>
      </w:pPr>
    </w:lvl>
  </w:abstractNum>
  <w:abstractNum w:abstractNumId="11" w15:restartNumberingAfterBreak="0">
    <w:nsid w:val="0287294C"/>
    <w:multiLevelType w:val="hybridMultilevel"/>
    <w:tmpl w:val="AD24EFA8"/>
    <w:lvl w:ilvl="0" w:tplc="8B1652DE">
      <w:start w:val="16"/>
      <w:numFmt w:val="decimal"/>
      <w:lvlText w:val="%1."/>
      <w:lvlJc w:val="left"/>
      <w:pPr>
        <w:ind w:left="810" w:hanging="360"/>
      </w:pPr>
      <w:rPr>
        <w:rFonts w:hint="default"/>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0D9E1050"/>
    <w:multiLevelType w:val="hybridMultilevel"/>
    <w:tmpl w:val="FE28DC02"/>
    <w:lvl w:ilvl="0" w:tplc="0052AD3A">
      <w:start w:val="1"/>
      <w:numFmt w:val="decimal"/>
      <w:lvlText w:val="%1."/>
      <w:lvlJc w:val="left"/>
      <w:pPr>
        <w:tabs>
          <w:tab w:val="num" w:pos="1281"/>
        </w:tabs>
        <w:ind w:left="1281" w:hanging="567"/>
      </w:pPr>
      <w:rPr>
        <w:rFonts w:hint="default"/>
        <w:b w:val="0"/>
        <w:i w:val="0"/>
        <w:sz w:val="28"/>
      </w:rPr>
    </w:lvl>
    <w:lvl w:ilvl="1" w:tplc="04090001">
      <w:start w:val="1"/>
      <w:numFmt w:val="bullet"/>
      <w:lvlText w:val=""/>
      <w:lvlJc w:val="left"/>
      <w:pPr>
        <w:tabs>
          <w:tab w:val="num" w:pos="2154"/>
        </w:tabs>
        <w:ind w:left="2154" w:hanging="360"/>
      </w:pPr>
      <w:rPr>
        <w:rFonts w:ascii="Symbol" w:hAnsi="Symbol" w:hint="default"/>
      </w:rPr>
    </w:lvl>
    <w:lvl w:ilvl="2" w:tplc="04090001">
      <w:start w:val="1"/>
      <w:numFmt w:val="bullet"/>
      <w:lvlText w:val=""/>
      <w:lvlJc w:val="left"/>
      <w:pPr>
        <w:tabs>
          <w:tab w:val="num" w:pos="3054"/>
        </w:tabs>
        <w:ind w:left="3054" w:hanging="360"/>
      </w:pPr>
      <w:rPr>
        <w:rFonts w:ascii="Symbol" w:hAnsi="Symbol" w:hint="default"/>
        <w:b w:val="0"/>
        <w:i w:val="0"/>
        <w:sz w:val="28"/>
      </w:rPr>
    </w:lvl>
    <w:lvl w:ilvl="3" w:tplc="969C7A90">
      <w:start w:val="1"/>
      <w:numFmt w:val="bullet"/>
      <w:lvlText w:val="-"/>
      <w:lvlJc w:val="left"/>
      <w:pPr>
        <w:tabs>
          <w:tab w:val="num" w:pos="3594"/>
        </w:tabs>
        <w:ind w:left="3594" w:hanging="360"/>
      </w:pPr>
      <w:rPr>
        <w:rFonts w:ascii="Times New Roman" w:eastAsia="Times New Roman" w:hAnsi="Times New Roman" w:cs="Times New Roman" w:hint="default"/>
      </w:rPr>
    </w:lvl>
    <w:lvl w:ilvl="4" w:tplc="0052AD3A">
      <w:start w:val="1"/>
      <w:numFmt w:val="decimal"/>
      <w:lvlText w:val="%5."/>
      <w:lvlJc w:val="left"/>
      <w:pPr>
        <w:ind w:left="1353" w:hanging="360"/>
      </w:pPr>
      <w:rPr>
        <w:rFonts w:hint="default"/>
        <w:b w:val="0"/>
        <w:i w:val="0"/>
        <w:sz w:val="28"/>
      </w:r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13" w15:restartNumberingAfterBreak="0">
    <w:nsid w:val="0EB038A6"/>
    <w:multiLevelType w:val="hybridMultilevel"/>
    <w:tmpl w:val="D4D6A594"/>
    <w:lvl w:ilvl="0" w:tplc="04640019">
      <w:start w:val="1"/>
      <w:numFmt w:val="lowerLetter"/>
      <w:lvlText w:val="%1."/>
      <w:lvlJc w:val="left"/>
      <w:pPr>
        <w:ind w:left="1641" w:hanging="360"/>
      </w:pPr>
    </w:lvl>
    <w:lvl w:ilvl="1" w:tplc="04640019">
      <w:start w:val="1"/>
      <w:numFmt w:val="lowerLetter"/>
      <w:lvlText w:val="%2."/>
      <w:lvlJc w:val="left"/>
      <w:pPr>
        <w:ind w:left="2361" w:hanging="360"/>
      </w:pPr>
    </w:lvl>
    <w:lvl w:ilvl="2" w:tplc="0464001B">
      <w:start w:val="1"/>
      <w:numFmt w:val="lowerRoman"/>
      <w:lvlText w:val="%3."/>
      <w:lvlJc w:val="right"/>
      <w:pPr>
        <w:ind w:left="3081" w:hanging="180"/>
      </w:pPr>
    </w:lvl>
    <w:lvl w:ilvl="3" w:tplc="0464000F">
      <w:start w:val="1"/>
      <w:numFmt w:val="decimal"/>
      <w:lvlText w:val="%4."/>
      <w:lvlJc w:val="left"/>
      <w:pPr>
        <w:ind w:left="3801" w:hanging="360"/>
      </w:pPr>
    </w:lvl>
    <w:lvl w:ilvl="4" w:tplc="04640019">
      <w:start w:val="1"/>
      <w:numFmt w:val="lowerLetter"/>
      <w:lvlText w:val="%5."/>
      <w:lvlJc w:val="left"/>
      <w:pPr>
        <w:ind w:left="4521" w:hanging="360"/>
      </w:pPr>
    </w:lvl>
    <w:lvl w:ilvl="5" w:tplc="0464001B">
      <w:start w:val="1"/>
      <w:numFmt w:val="lowerRoman"/>
      <w:lvlText w:val="%6."/>
      <w:lvlJc w:val="right"/>
      <w:pPr>
        <w:ind w:left="5241" w:hanging="180"/>
      </w:pPr>
    </w:lvl>
    <w:lvl w:ilvl="6" w:tplc="0464000F" w:tentative="1">
      <w:start w:val="1"/>
      <w:numFmt w:val="decimal"/>
      <w:lvlText w:val="%7."/>
      <w:lvlJc w:val="left"/>
      <w:pPr>
        <w:ind w:left="5961" w:hanging="360"/>
      </w:pPr>
    </w:lvl>
    <w:lvl w:ilvl="7" w:tplc="04640019" w:tentative="1">
      <w:start w:val="1"/>
      <w:numFmt w:val="lowerLetter"/>
      <w:lvlText w:val="%8."/>
      <w:lvlJc w:val="left"/>
      <w:pPr>
        <w:ind w:left="6681" w:hanging="360"/>
      </w:pPr>
    </w:lvl>
    <w:lvl w:ilvl="8" w:tplc="0464001B" w:tentative="1">
      <w:start w:val="1"/>
      <w:numFmt w:val="lowerRoman"/>
      <w:lvlText w:val="%9."/>
      <w:lvlJc w:val="right"/>
      <w:pPr>
        <w:ind w:left="7401" w:hanging="180"/>
      </w:pPr>
    </w:lvl>
  </w:abstractNum>
  <w:abstractNum w:abstractNumId="14" w15:restartNumberingAfterBreak="0">
    <w:nsid w:val="106360F5"/>
    <w:multiLevelType w:val="hybridMultilevel"/>
    <w:tmpl w:val="B6929EB0"/>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 w15:restartNumberingAfterBreak="0">
    <w:nsid w:val="1EFE2552"/>
    <w:multiLevelType w:val="hybridMultilevel"/>
    <w:tmpl w:val="68A4F8EC"/>
    <w:lvl w:ilvl="0" w:tplc="5A54C7A4">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6" w15:restartNumberingAfterBreak="0">
    <w:nsid w:val="206F0954"/>
    <w:multiLevelType w:val="hybridMultilevel"/>
    <w:tmpl w:val="B6929EB0"/>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7" w15:restartNumberingAfterBreak="0">
    <w:nsid w:val="22EB455D"/>
    <w:multiLevelType w:val="hybridMultilevel"/>
    <w:tmpl w:val="9E7689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25B95353"/>
    <w:multiLevelType w:val="hybridMultilevel"/>
    <w:tmpl w:val="979E16DA"/>
    <w:lvl w:ilvl="0" w:tplc="342850BA">
      <w:start w:val="4"/>
      <w:numFmt w:val="decimal"/>
      <w:lvlText w:val="%1."/>
      <w:lvlJc w:val="left"/>
      <w:pPr>
        <w:ind w:left="1353" w:hanging="360"/>
      </w:pPr>
      <w:rPr>
        <w:rFonts w:hint="default"/>
        <w:b w:val="0"/>
        <w:i w:val="0"/>
        <w:sz w:val="28"/>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19" w15:restartNumberingAfterBreak="0">
    <w:nsid w:val="25FD11C5"/>
    <w:multiLevelType w:val="hybridMultilevel"/>
    <w:tmpl w:val="E1704338"/>
    <w:lvl w:ilvl="0" w:tplc="24683358">
      <w:start w:val="1"/>
      <w:numFmt w:val="decimal"/>
      <w:lvlText w:val="%1."/>
      <w:lvlJc w:val="left"/>
      <w:pPr>
        <w:ind w:left="1440" w:hanging="360"/>
      </w:pPr>
      <w:rPr>
        <w:rFonts w:hint="default"/>
        <w:b w:val="0"/>
        <w:i w:val="0"/>
        <w:sz w:val="24"/>
        <w:szCs w:val="24"/>
      </w:rPr>
    </w:lvl>
    <w:lvl w:ilvl="1" w:tplc="04640019" w:tentative="1">
      <w:start w:val="1"/>
      <w:numFmt w:val="lowerLetter"/>
      <w:lvlText w:val="%2."/>
      <w:lvlJc w:val="left"/>
      <w:pPr>
        <w:ind w:left="2160" w:hanging="360"/>
      </w:pPr>
    </w:lvl>
    <w:lvl w:ilvl="2" w:tplc="0464001B" w:tentative="1">
      <w:start w:val="1"/>
      <w:numFmt w:val="lowerRoman"/>
      <w:lvlText w:val="%3."/>
      <w:lvlJc w:val="right"/>
      <w:pPr>
        <w:ind w:left="2880" w:hanging="180"/>
      </w:pPr>
    </w:lvl>
    <w:lvl w:ilvl="3" w:tplc="0464000F" w:tentative="1">
      <w:start w:val="1"/>
      <w:numFmt w:val="decimal"/>
      <w:lvlText w:val="%4."/>
      <w:lvlJc w:val="left"/>
      <w:pPr>
        <w:ind w:left="3600" w:hanging="360"/>
      </w:pPr>
    </w:lvl>
    <w:lvl w:ilvl="4" w:tplc="04640019" w:tentative="1">
      <w:start w:val="1"/>
      <w:numFmt w:val="lowerLetter"/>
      <w:lvlText w:val="%5."/>
      <w:lvlJc w:val="left"/>
      <w:pPr>
        <w:ind w:left="4320" w:hanging="360"/>
      </w:pPr>
    </w:lvl>
    <w:lvl w:ilvl="5" w:tplc="0464001B" w:tentative="1">
      <w:start w:val="1"/>
      <w:numFmt w:val="lowerRoman"/>
      <w:lvlText w:val="%6."/>
      <w:lvlJc w:val="right"/>
      <w:pPr>
        <w:ind w:left="5040" w:hanging="180"/>
      </w:pPr>
    </w:lvl>
    <w:lvl w:ilvl="6" w:tplc="0464000F" w:tentative="1">
      <w:start w:val="1"/>
      <w:numFmt w:val="decimal"/>
      <w:lvlText w:val="%7."/>
      <w:lvlJc w:val="left"/>
      <w:pPr>
        <w:ind w:left="5760" w:hanging="360"/>
      </w:pPr>
    </w:lvl>
    <w:lvl w:ilvl="7" w:tplc="04640019" w:tentative="1">
      <w:start w:val="1"/>
      <w:numFmt w:val="lowerLetter"/>
      <w:lvlText w:val="%8."/>
      <w:lvlJc w:val="left"/>
      <w:pPr>
        <w:ind w:left="6480" w:hanging="360"/>
      </w:pPr>
    </w:lvl>
    <w:lvl w:ilvl="8" w:tplc="0464001B" w:tentative="1">
      <w:start w:val="1"/>
      <w:numFmt w:val="lowerRoman"/>
      <w:lvlText w:val="%9."/>
      <w:lvlJc w:val="right"/>
      <w:pPr>
        <w:ind w:left="7200" w:hanging="180"/>
      </w:pPr>
    </w:lvl>
  </w:abstractNum>
  <w:abstractNum w:abstractNumId="20" w15:restartNumberingAfterBreak="0">
    <w:nsid w:val="26053A00"/>
    <w:multiLevelType w:val="hybridMultilevel"/>
    <w:tmpl w:val="B6929EB0"/>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1" w15:restartNumberingAfterBreak="0">
    <w:nsid w:val="2F784841"/>
    <w:multiLevelType w:val="hybridMultilevel"/>
    <w:tmpl w:val="976A21A6"/>
    <w:lvl w:ilvl="0" w:tplc="58508CC4">
      <w:start w:val="1"/>
      <w:numFmt w:val="upperRoman"/>
      <w:lvlText w:val="%1."/>
      <w:lvlJc w:val="left"/>
      <w:pPr>
        <w:tabs>
          <w:tab w:val="num" w:pos="720"/>
        </w:tabs>
        <w:ind w:left="720" w:hanging="720"/>
      </w:pPr>
      <w:rPr>
        <w:rFonts w:hint="default"/>
        <w:b/>
      </w:rPr>
    </w:lvl>
    <w:lvl w:ilvl="1" w:tplc="B0C2A5E2">
      <w:start w:val="1"/>
      <w:numFmt w:val="upperLetter"/>
      <w:lvlText w:val="%2."/>
      <w:lvlJc w:val="left"/>
      <w:pPr>
        <w:tabs>
          <w:tab w:val="num" w:pos="360"/>
        </w:tabs>
        <w:ind w:left="360" w:hanging="360"/>
      </w:pPr>
      <w:rPr>
        <w:rFonts w:ascii="Times New Roman" w:eastAsia="Times New Roman" w:hAnsi="Times New Roman" w:cs="Times New Roman"/>
      </w:rPr>
    </w:lvl>
    <w:lvl w:ilvl="2" w:tplc="34090001">
      <w:start w:val="1"/>
      <w:numFmt w:val="bullet"/>
      <w:lvlText w:val=""/>
      <w:lvlJc w:val="left"/>
      <w:pPr>
        <w:tabs>
          <w:tab w:val="num" w:pos="1800"/>
        </w:tabs>
        <w:ind w:left="1800" w:hanging="18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306B2E8F"/>
    <w:multiLevelType w:val="hybridMultilevel"/>
    <w:tmpl w:val="67A80C38"/>
    <w:lvl w:ilvl="0" w:tplc="3409000F">
      <w:start w:val="1"/>
      <w:numFmt w:val="decimal"/>
      <w:lvlText w:val="%1."/>
      <w:lvlJc w:val="left"/>
      <w:pPr>
        <w:tabs>
          <w:tab w:val="num" w:pos="1260"/>
        </w:tabs>
        <w:ind w:left="1260" w:hanging="360"/>
      </w:pPr>
      <w:rPr>
        <w:rFonts w:hint="default"/>
      </w:rPr>
    </w:lvl>
    <w:lvl w:ilvl="1" w:tplc="7DD6E4C2">
      <w:start w:val="1"/>
      <w:numFmt w:val="lowerLetter"/>
      <w:lvlText w:val="%2."/>
      <w:lvlJc w:val="left"/>
      <w:pPr>
        <w:tabs>
          <w:tab w:val="num" w:pos="1440"/>
        </w:tabs>
        <w:ind w:left="1440" w:hanging="360"/>
      </w:pPr>
      <w:rPr>
        <w:rFonts w:hint="default"/>
      </w:rPr>
    </w:lvl>
    <w:lvl w:ilvl="2" w:tplc="38A808E4">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3AD31F3"/>
    <w:multiLevelType w:val="hybridMultilevel"/>
    <w:tmpl w:val="F4A27D9A"/>
    <w:lvl w:ilvl="0" w:tplc="2926163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5DD2B21"/>
    <w:multiLevelType w:val="hybridMultilevel"/>
    <w:tmpl w:val="766228CA"/>
    <w:lvl w:ilvl="0" w:tplc="32C40D9E">
      <w:start w:val="1"/>
      <w:numFmt w:val="lowerLetter"/>
      <w:lvlText w:val="%1."/>
      <w:lvlJc w:val="left"/>
      <w:pPr>
        <w:ind w:left="1080" w:hanging="360"/>
      </w:pPr>
      <w:rPr>
        <w:rFonts w:ascii="Times New Roman" w:eastAsia="Times New Roman" w:hAnsi="Times New Roman" w:cs="Times New Roman"/>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5" w15:restartNumberingAfterBreak="0">
    <w:nsid w:val="39D84057"/>
    <w:multiLevelType w:val="hybridMultilevel"/>
    <w:tmpl w:val="01683158"/>
    <w:lvl w:ilvl="0" w:tplc="04640019">
      <w:start w:val="1"/>
      <w:numFmt w:val="lowerLetter"/>
      <w:lvlText w:val="%1."/>
      <w:lvlJc w:val="left"/>
      <w:pPr>
        <w:ind w:left="2160" w:hanging="360"/>
      </w:pPr>
    </w:lvl>
    <w:lvl w:ilvl="1" w:tplc="04640019">
      <w:start w:val="1"/>
      <w:numFmt w:val="lowerLetter"/>
      <w:lvlText w:val="%2."/>
      <w:lvlJc w:val="left"/>
      <w:pPr>
        <w:ind w:left="2880" w:hanging="360"/>
      </w:pPr>
    </w:lvl>
    <w:lvl w:ilvl="2" w:tplc="0464001B" w:tentative="1">
      <w:start w:val="1"/>
      <w:numFmt w:val="lowerRoman"/>
      <w:lvlText w:val="%3."/>
      <w:lvlJc w:val="right"/>
      <w:pPr>
        <w:ind w:left="3600" w:hanging="180"/>
      </w:pPr>
    </w:lvl>
    <w:lvl w:ilvl="3" w:tplc="0464000F" w:tentative="1">
      <w:start w:val="1"/>
      <w:numFmt w:val="decimal"/>
      <w:lvlText w:val="%4."/>
      <w:lvlJc w:val="left"/>
      <w:pPr>
        <w:ind w:left="4320" w:hanging="360"/>
      </w:pPr>
    </w:lvl>
    <w:lvl w:ilvl="4" w:tplc="04640019" w:tentative="1">
      <w:start w:val="1"/>
      <w:numFmt w:val="lowerLetter"/>
      <w:lvlText w:val="%5."/>
      <w:lvlJc w:val="left"/>
      <w:pPr>
        <w:ind w:left="5040" w:hanging="360"/>
      </w:pPr>
    </w:lvl>
    <w:lvl w:ilvl="5" w:tplc="0464001B" w:tentative="1">
      <w:start w:val="1"/>
      <w:numFmt w:val="lowerRoman"/>
      <w:lvlText w:val="%6."/>
      <w:lvlJc w:val="right"/>
      <w:pPr>
        <w:ind w:left="5760" w:hanging="180"/>
      </w:pPr>
    </w:lvl>
    <w:lvl w:ilvl="6" w:tplc="0464000F" w:tentative="1">
      <w:start w:val="1"/>
      <w:numFmt w:val="decimal"/>
      <w:lvlText w:val="%7."/>
      <w:lvlJc w:val="left"/>
      <w:pPr>
        <w:ind w:left="6480" w:hanging="360"/>
      </w:pPr>
    </w:lvl>
    <w:lvl w:ilvl="7" w:tplc="04640019" w:tentative="1">
      <w:start w:val="1"/>
      <w:numFmt w:val="lowerLetter"/>
      <w:lvlText w:val="%8."/>
      <w:lvlJc w:val="left"/>
      <w:pPr>
        <w:ind w:left="7200" w:hanging="360"/>
      </w:pPr>
    </w:lvl>
    <w:lvl w:ilvl="8" w:tplc="0464001B" w:tentative="1">
      <w:start w:val="1"/>
      <w:numFmt w:val="lowerRoman"/>
      <w:lvlText w:val="%9."/>
      <w:lvlJc w:val="right"/>
      <w:pPr>
        <w:ind w:left="7920" w:hanging="180"/>
      </w:pPr>
    </w:lvl>
  </w:abstractNum>
  <w:abstractNum w:abstractNumId="26" w15:restartNumberingAfterBreak="0">
    <w:nsid w:val="3DD54C95"/>
    <w:multiLevelType w:val="hybridMultilevel"/>
    <w:tmpl w:val="8C64632A"/>
    <w:lvl w:ilvl="0" w:tplc="969C7A90">
      <w:start w:val="1"/>
      <w:numFmt w:val="bullet"/>
      <w:lvlText w:val="-"/>
      <w:lvlJc w:val="left"/>
      <w:pPr>
        <w:ind w:left="1800" w:hanging="360"/>
      </w:pPr>
      <w:rPr>
        <w:rFonts w:ascii="Times New Roman" w:eastAsia="Times New Roman" w:hAnsi="Times New Roman" w:cs="Times New Roman"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27" w15:restartNumberingAfterBreak="0">
    <w:nsid w:val="3DD97009"/>
    <w:multiLevelType w:val="hybridMultilevel"/>
    <w:tmpl w:val="C4BACE84"/>
    <w:lvl w:ilvl="0" w:tplc="3158669A">
      <w:start w:val="20"/>
      <w:numFmt w:val="decimal"/>
      <w:lvlText w:val="%1."/>
      <w:lvlJc w:val="left"/>
      <w:pPr>
        <w:ind w:left="810" w:hanging="360"/>
      </w:pPr>
      <w:rPr>
        <w:rFonts w:hint="default"/>
      </w:rPr>
    </w:lvl>
    <w:lvl w:ilvl="1" w:tplc="31027F2E">
      <w:start w:val="1"/>
      <w:numFmt w:val="lowerLetter"/>
      <w:lvlText w:val="%2."/>
      <w:lvlJc w:val="left"/>
      <w:pPr>
        <w:ind w:left="810" w:hanging="360"/>
      </w:pPr>
      <w:rPr>
        <w:rFonts w:ascii="Times New Roman" w:eastAsia="Times New Roman" w:hAnsi="Times New Roman" w:cs="Times New Roman"/>
      </w:rPr>
    </w:lvl>
    <w:lvl w:ilvl="2" w:tplc="0464001B">
      <w:start w:val="1"/>
      <w:numFmt w:val="lowerRoman"/>
      <w:lvlText w:val="%3."/>
      <w:lvlJc w:val="right"/>
      <w:pPr>
        <w:ind w:left="1530" w:hanging="180"/>
      </w:pPr>
    </w:lvl>
    <w:lvl w:ilvl="3" w:tplc="0464000F">
      <w:start w:val="1"/>
      <w:numFmt w:val="decimal"/>
      <w:lvlText w:val="%4."/>
      <w:lvlJc w:val="left"/>
      <w:pPr>
        <w:ind w:left="2250" w:hanging="360"/>
      </w:pPr>
    </w:lvl>
    <w:lvl w:ilvl="4" w:tplc="04640019">
      <w:start w:val="1"/>
      <w:numFmt w:val="lowerLetter"/>
      <w:lvlText w:val="%5."/>
      <w:lvlJc w:val="left"/>
      <w:pPr>
        <w:ind w:left="2970" w:hanging="360"/>
      </w:pPr>
    </w:lvl>
    <w:lvl w:ilvl="5" w:tplc="0464001B" w:tentative="1">
      <w:start w:val="1"/>
      <w:numFmt w:val="lowerRoman"/>
      <w:lvlText w:val="%6."/>
      <w:lvlJc w:val="right"/>
      <w:pPr>
        <w:ind w:left="3690" w:hanging="180"/>
      </w:pPr>
    </w:lvl>
    <w:lvl w:ilvl="6" w:tplc="0464000F" w:tentative="1">
      <w:start w:val="1"/>
      <w:numFmt w:val="decimal"/>
      <w:lvlText w:val="%7."/>
      <w:lvlJc w:val="left"/>
      <w:pPr>
        <w:ind w:left="4410" w:hanging="360"/>
      </w:pPr>
    </w:lvl>
    <w:lvl w:ilvl="7" w:tplc="04640019" w:tentative="1">
      <w:start w:val="1"/>
      <w:numFmt w:val="lowerLetter"/>
      <w:lvlText w:val="%8."/>
      <w:lvlJc w:val="left"/>
      <w:pPr>
        <w:ind w:left="5130" w:hanging="360"/>
      </w:pPr>
    </w:lvl>
    <w:lvl w:ilvl="8" w:tplc="0464001B" w:tentative="1">
      <w:start w:val="1"/>
      <w:numFmt w:val="lowerRoman"/>
      <w:lvlText w:val="%9."/>
      <w:lvlJc w:val="right"/>
      <w:pPr>
        <w:ind w:left="5850" w:hanging="180"/>
      </w:pPr>
    </w:lvl>
  </w:abstractNum>
  <w:abstractNum w:abstractNumId="28" w15:restartNumberingAfterBreak="0">
    <w:nsid w:val="3ED70F7B"/>
    <w:multiLevelType w:val="hybridMultilevel"/>
    <w:tmpl w:val="37A4E514"/>
    <w:lvl w:ilvl="0" w:tplc="04640019">
      <w:start w:val="1"/>
      <w:numFmt w:val="lowerLetter"/>
      <w:lvlText w:val="%1."/>
      <w:lvlJc w:val="left"/>
      <w:pPr>
        <w:ind w:left="1571" w:hanging="360"/>
      </w:pPr>
    </w:lvl>
    <w:lvl w:ilvl="1" w:tplc="04640019">
      <w:start w:val="1"/>
      <w:numFmt w:val="lowerLetter"/>
      <w:lvlText w:val="%2."/>
      <w:lvlJc w:val="left"/>
      <w:pPr>
        <w:ind w:left="2291" w:hanging="360"/>
      </w:pPr>
    </w:lvl>
    <w:lvl w:ilvl="2" w:tplc="0464001B" w:tentative="1">
      <w:start w:val="1"/>
      <w:numFmt w:val="lowerRoman"/>
      <w:lvlText w:val="%3."/>
      <w:lvlJc w:val="right"/>
      <w:pPr>
        <w:ind w:left="3011" w:hanging="180"/>
      </w:pPr>
    </w:lvl>
    <w:lvl w:ilvl="3" w:tplc="0464000F" w:tentative="1">
      <w:start w:val="1"/>
      <w:numFmt w:val="decimal"/>
      <w:lvlText w:val="%4."/>
      <w:lvlJc w:val="left"/>
      <w:pPr>
        <w:ind w:left="3731" w:hanging="360"/>
      </w:pPr>
    </w:lvl>
    <w:lvl w:ilvl="4" w:tplc="04640019" w:tentative="1">
      <w:start w:val="1"/>
      <w:numFmt w:val="lowerLetter"/>
      <w:lvlText w:val="%5."/>
      <w:lvlJc w:val="left"/>
      <w:pPr>
        <w:ind w:left="4451" w:hanging="360"/>
      </w:pPr>
    </w:lvl>
    <w:lvl w:ilvl="5" w:tplc="0464001B" w:tentative="1">
      <w:start w:val="1"/>
      <w:numFmt w:val="lowerRoman"/>
      <w:lvlText w:val="%6."/>
      <w:lvlJc w:val="right"/>
      <w:pPr>
        <w:ind w:left="5171" w:hanging="180"/>
      </w:pPr>
    </w:lvl>
    <w:lvl w:ilvl="6" w:tplc="0464000F" w:tentative="1">
      <w:start w:val="1"/>
      <w:numFmt w:val="decimal"/>
      <w:lvlText w:val="%7."/>
      <w:lvlJc w:val="left"/>
      <w:pPr>
        <w:ind w:left="5891" w:hanging="360"/>
      </w:pPr>
    </w:lvl>
    <w:lvl w:ilvl="7" w:tplc="04640019" w:tentative="1">
      <w:start w:val="1"/>
      <w:numFmt w:val="lowerLetter"/>
      <w:lvlText w:val="%8."/>
      <w:lvlJc w:val="left"/>
      <w:pPr>
        <w:ind w:left="6611" w:hanging="360"/>
      </w:pPr>
    </w:lvl>
    <w:lvl w:ilvl="8" w:tplc="0464001B" w:tentative="1">
      <w:start w:val="1"/>
      <w:numFmt w:val="lowerRoman"/>
      <w:lvlText w:val="%9."/>
      <w:lvlJc w:val="right"/>
      <w:pPr>
        <w:ind w:left="7331" w:hanging="180"/>
      </w:pPr>
    </w:lvl>
  </w:abstractNum>
  <w:abstractNum w:abstractNumId="29" w15:restartNumberingAfterBreak="0">
    <w:nsid w:val="40A95986"/>
    <w:multiLevelType w:val="hybridMultilevel"/>
    <w:tmpl w:val="498CFA9A"/>
    <w:lvl w:ilvl="0" w:tplc="34090001">
      <w:start w:val="1"/>
      <w:numFmt w:val="bullet"/>
      <w:lvlText w:val=""/>
      <w:lvlJc w:val="left"/>
      <w:pPr>
        <w:ind w:left="900" w:hanging="360"/>
      </w:pPr>
      <w:rPr>
        <w:rFonts w:ascii="Symbol" w:hAnsi="Symbol" w:hint="default"/>
      </w:rPr>
    </w:lvl>
    <w:lvl w:ilvl="1" w:tplc="34090003" w:tentative="1">
      <w:start w:val="1"/>
      <w:numFmt w:val="bullet"/>
      <w:lvlText w:val="o"/>
      <w:lvlJc w:val="left"/>
      <w:pPr>
        <w:ind w:left="1620" w:hanging="360"/>
      </w:pPr>
      <w:rPr>
        <w:rFonts w:ascii="Courier New" w:hAnsi="Courier New" w:cs="Courier New" w:hint="default"/>
      </w:rPr>
    </w:lvl>
    <w:lvl w:ilvl="2" w:tplc="34090005" w:tentative="1">
      <w:start w:val="1"/>
      <w:numFmt w:val="bullet"/>
      <w:lvlText w:val=""/>
      <w:lvlJc w:val="left"/>
      <w:pPr>
        <w:ind w:left="2340" w:hanging="360"/>
      </w:pPr>
      <w:rPr>
        <w:rFonts w:ascii="Wingdings" w:hAnsi="Wingdings" w:hint="default"/>
      </w:rPr>
    </w:lvl>
    <w:lvl w:ilvl="3" w:tplc="34090001" w:tentative="1">
      <w:start w:val="1"/>
      <w:numFmt w:val="bullet"/>
      <w:lvlText w:val=""/>
      <w:lvlJc w:val="left"/>
      <w:pPr>
        <w:ind w:left="3060" w:hanging="360"/>
      </w:pPr>
      <w:rPr>
        <w:rFonts w:ascii="Symbol" w:hAnsi="Symbol" w:hint="default"/>
      </w:rPr>
    </w:lvl>
    <w:lvl w:ilvl="4" w:tplc="34090003" w:tentative="1">
      <w:start w:val="1"/>
      <w:numFmt w:val="bullet"/>
      <w:lvlText w:val="o"/>
      <w:lvlJc w:val="left"/>
      <w:pPr>
        <w:ind w:left="3780" w:hanging="360"/>
      </w:pPr>
      <w:rPr>
        <w:rFonts w:ascii="Courier New" w:hAnsi="Courier New" w:cs="Courier New" w:hint="default"/>
      </w:rPr>
    </w:lvl>
    <w:lvl w:ilvl="5" w:tplc="34090005" w:tentative="1">
      <w:start w:val="1"/>
      <w:numFmt w:val="bullet"/>
      <w:lvlText w:val=""/>
      <w:lvlJc w:val="left"/>
      <w:pPr>
        <w:ind w:left="4500" w:hanging="360"/>
      </w:pPr>
      <w:rPr>
        <w:rFonts w:ascii="Wingdings" w:hAnsi="Wingdings" w:hint="default"/>
      </w:rPr>
    </w:lvl>
    <w:lvl w:ilvl="6" w:tplc="34090001" w:tentative="1">
      <w:start w:val="1"/>
      <w:numFmt w:val="bullet"/>
      <w:lvlText w:val=""/>
      <w:lvlJc w:val="left"/>
      <w:pPr>
        <w:ind w:left="5220" w:hanging="360"/>
      </w:pPr>
      <w:rPr>
        <w:rFonts w:ascii="Symbol" w:hAnsi="Symbol" w:hint="default"/>
      </w:rPr>
    </w:lvl>
    <w:lvl w:ilvl="7" w:tplc="34090003" w:tentative="1">
      <w:start w:val="1"/>
      <w:numFmt w:val="bullet"/>
      <w:lvlText w:val="o"/>
      <w:lvlJc w:val="left"/>
      <w:pPr>
        <w:ind w:left="5940" w:hanging="360"/>
      </w:pPr>
      <w:rPr>
        <w:rFonts w:ascii="Courier New" w:hAnsi="Courier New" w:cs="Courier New" w:hint="default"/>
      </w:rPr>
    </w:lvl>
    <w:lvl w:ilvl="8" w:tplc="34090005" w:tentative="1">
      <w:start w:val="1"/>
      <w:numFmt w:val="bullet"/>
      <w:lvlText w:val=""/>
      <w:lvlJc w:val="left"/>
      <w:pPr>
        <w:ind w:left="6660" w:hanging="360"/>
      </w:pPr>
      <w:rPr>
        <w:rFonts w:ascii="Wingdings" w:hAnsi="Wingdings" w:hint="default"/>
      </w:rPr>
    </w:lvl>
  </w:abstractNum>
  <w:abstractNum w:abstractNumId="30" w15:restartNumberingAfterBreak="0">
    <w:nsid w:val="52B65F6C"/>
    <w:multiLevelType w:val="singleLevel"/>
    <w:tmpl w:val="12A4722A"/>
    <w:lvl w:ilvl="0">
      <w:start w:val="1"/>
      <w:numFmt w:val="decimal"/>
      <w:lvlText w:val="%1."/>
      <w:lvlJc w:val="left"/>
      <w:pPr>
        <w:tabs>
          <w:tab w:val="num" w:pos="1260"/>
        </w:tabs>
        <w:ind w:left="1260" w:hanging="360"/>
      </w:pPr>
      <w:rPr>
        <w:rFonts w:hint="default"/>
      </w:rPr>
    </w:lvl>
  </w:abstractNum>
  <w:abstractNum w:abstractNumId="31" w15:restartNumberingAfterBreak="0">
    <w:nsid w:val="560C44D3"/>
    <w:multiLevelType w:val="hybridMultilevel"/>
    <w:tmpl w:val="2A322710"/>
    <w:lvl w:ilvl="0" w:tplc="3409001B">
      <w:start w:val="1"/>
      <w:numFmt w:val="lowerRoman"/>
      <w:lvlText w:val="%1."/>
      <w:lvlJc w:val="right"/>
      <w:pPr>
        <w:ind w:left="1260" w:hanging="360"/>
      </w:pPr>
    </w:lvl>
    <w:lvl w:ilvl="1" w:tplc="34090019" w:tentative="1">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32" w15:restartNumberingAfterBreak="0">
    <w:nsid w:val="601C57FD"/>
    <w:multiLevelType w:val="hybridMultilevel"/>
    <w:tmpl w:val="C2303B44"/>
    <w:lvl w:ilvl="0" w:tplc="29C26A6A">
      <w:start w:val="1"/>
      <w:numFmt w:val="decimal"/>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68497A"/>
    <w:multiLevelType w:val="hybridMultilevel"/>
    <w:tmpl w:val="5D7E2BE8"/>
    <w:lvl w:ilvl="0" w:tplc="04640019">
      <w:start w:val="1"/>
      <w:numFmt w:val="lowerLetter"/>
      <w:lvlText w:val="%1."/>
      <w:lvlJc w:val="left"/>
      <w:pPr>
        <w:ind w:left="720" w:hanging="360"/>
      </w:pPr>
    </w:lvl>
    <w:lvl w:ilvl="1" w:tplc="04640019">
      <w:start w:val="1"/>
      <w:numFmt w:val="lowerLetter"/>
      <w:lvlText w:val="%2."/>
      <w:lvlJc w:val="left"/>
      <w:pPr>
        <w:ind w:left="1440" w:hanging="360"/>
      </w:pPr>
    </w:lvl>
    <w:lvl w:ilvl="2" w:tplc="D04CB34A">
      <w:start w:val="1"/>
      <w:numFmt w:val="lowerLetter"/>
      <w:lvlText w:val="%3."/>
      <w:lvlJc w:val="right"/>
      <w:pPr>
        <w:ind w:left="2160" w:hanging="180"/>
      </w:pPr>
      <w:rPr>
        <w:rFonts w:ascii="Times New Roman" w:eastAsia="Times New Roman" w:hAnsi="Times New Roman" w:cs="Times New Roman"/>
      </w:rPr>
    </w:lvl>
    <w:lvl w:ilvl="3" w:tplc="0464000F">
      <w:start w:val="1"/>
      <w:numFmt w:val="decimal"/>
      <w:lvlText w:val="%4."/>
      <w:lvlJc w:val="left"/>
      <w:pPr>
        <w:ind w:left="2880" w:hanging="360"/>
      </w:pPr>
    </w:lvl>
    <w:lvl w:ilvl="4" w:tplc="D816539C">
      <w:start w:val="1"/>
      <w:numFmt w:val="upperLetter"/>
      <w:lvlText w:val="%5&gt;"/>
      <w:lvlJc w:val="left"/>
      <w:pPr>
        <w:ind w:left="3600" w:hanging="360"/>
      </w:pPr>
      <w:rPr>
        <w:rFonts w:hint="default"/>
      </w:rPr>
    </w:lvl>
    <w:lvl w:ilvl="5" w:tplc="0464001B">
      <w:start w:val="1"/>
      <w:numFmt w:val="lowerRoman"/>
      <w:lvlText w:val="%6."/>
      <w:lvlJc w:val="right"/>
      <w:pPr>
        <w:ind w:left="4320" w:hanging="180"/>
      </w:pPr>
    </w:lvl>
    <w:lvl w:ilvl="6" w:tplc="0464000F">
      <w:start w:val="1"/>
      <w:numFmt w:val="decimal"/>
      <w:lvlText w:val="%7."/>
      <w:lvlJc w:val="left"/>
      <w:pPr>
        <w:ind w:left="5040" w:hanging="360"/>
      </w:pPr>
    </w:lvl>
    <w:lvl w:ilvl="7" w:tplc="04640019">
      <w:start w:val="1"/>
      <w:numFmt w:val="lowerLetter"/>
      <w:lvlText w:val="%8."/>
      <w:lvlJc w:val="left"/>
      <w:pPr>
        <w:ind w:left="5760" w:hanging="360"/>
      </w:pPr>
    </w:lvl>
    <w:lvl w:ilvl="8" w:tplc="19067A80">
      <w:start w:val="2"/>
      <w:numFmt w:val="upperLetter"/>
      <w:lvlText w:val="%9."/>
      <w:lvlJc w:val="left"/>
      <w:pPr>
        <w:ind w:left="6660" w:hanging="360"/>
      </w:pPr>
      <w:rPr>
        <w:rFonts w:hint="default"/>
      </w:rPr>
    </w:lvl>
  </w:abstractNum>
  <w:abstractNum w:abstractNumId="34" w15:restartNumberingAfterBreak="0">
    <w:nsid w:val="63D354E1"/>
    <w:multiLevelType w:val="hybridMultilevel"/>
    <w:tmpl w:val="A024F4F8"/>
    <w:lvl w:ilvl="0" w:tplc="04640019">
      <w:start w:val="1"/>
      <w:numFmt w:val="lowerLetter"/>
      <w:lvlText w:val="%1."/>
      <w:lvlJc w:val="left"/>
      <w:pPr>
        <w:ind w:left="720" w:hanging="360"/>
      </w:pPr>
    </w:lvl>
    <w:lvl w:ilvl="1" w:tplc="04640019">
      <w:start w:val="1"/>
      <w:numFmt w:val="lowerLetter"/>
      <w:lvlText w:val="%2."/>
      <w:lvlJc w:val="left"/>
      <w:pPr>
        <w:ind w:left="1440" w:hanging="360"/>
      </w:pPr>
    </w:lvl>
    <w:lvl w:ilvl="2" w:tplc="0464001B">
      <w:start w:val="1"/>
      <w:numFmt w:val="lowerRoman"/>
      <w:lvlText w:val="%3."/>
      <w:lvlJc w:val="right"/>
      <w:pPr>
        <w:ind w:left="2160" w:hanging="180"/>
      </w:pPr>
    </w:lvl>
    <w:lvl w:ilvl="3" w:tplc="0464000F">
      <w:start w:val="1"/>
      <w:numFmt w:val="decimal"/>
      <w:lvlText w:val="%4."/>
      <w:lvlJc w:val="left"/>
      <w:pPr>
        <w:ind w:left="2880" w:hanging="360"/>
      </w:pPr>
    </w:lvl>
    <w:lvl w:ilvl="4" w:tplc="04640019">
      <w:start w:val="1"/>
      <w:numFmt w:val="lowerLetter"/>
      <w:lvlText w:val="%5."/>
      <w:lvlJc w:val="left"/>
      <w:pPr>
        <w:ind w:left="3600" w:hanging="360"/>
      </w:pPr>
    </w:lvl>
    <w:lvl w:ilvl="5" w:tplc="0464001B">
      <w:start w:val="1"/>
      <w:numFmt w:val="lowerRoman"/>
      <w:lvlText w:val="%6."/>
      <w:lvlJc w:val="right"/>
      <w:pPr>
        <w:ind w:left="4320" w:hanging="180"/>
      </w:pPr>
    </w:lvl>
    <w:lvl w:ilvl="6" w:tplc="0464000F">
      <w:start w:val="1"/>
      <w:numFmt w:val="decimal"/>
      <w:lvlText w:val="%7."/>
      <w:lvlJc w:val="left"/>
      <w:pPr>
        <w:ind w:left="5040" w:hanging="360"/>
      </w:pPr>
    </w:lvl>
    <w:lvl w:ilvl="7" w:tplc="04640019">
      <w:start w:val="1"/>
      <w:numFmt w:val="lowerLetter"/>
      <w:lvlText w:val="%8."/>
      <w:lvlJc w:val="left"/>
      <w:pPr>
        <w:ind w:left="5760" w:hanging="360"/>
      </w:pPr>
    </w:lvl>
    <w:lvl w:ilvl="8" w:tplc="6944C766">
      <w:start w:val="11"/>
      <w:numFmt w:val="upperRoman"/>
      <w:lvlText w:val="%9."/>
      <w:lvlJc w:val="left"/>
      <w:pPr>
        <w:ind w:left="7020" w:hanging="720"/>
      </w:pPr>
      <w:rPr>
        <w:rFonts w:hint="default"/>
      </w:rPr>
    </w:lvl>
  </w:abstractNum>
  <w:abstractNum w:abstractNumId="35" w15:restartNumberingAfterBreak="0">
    <w:nsid w:val="63DB11C3"/>
    <w:multiLevelType w:val="hybridMultilevel"/>
    <w:tmpl w:val="B6929EB0"/>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6" w15:restartNumberingAfterBreak="0">
    <w:nsid w:val="733C0E22"/>
    <w:multiLevelType w:val="hybridMultilevel"/>
    <w:tmpl w:val="BD8E9682"/>
    <w:lvl w:ilvl="0" w:tplc="0409000F">
      <w:start w:val="1"/>
      <w:numFmt w:val="decimal"/>
      <w:lvlText w:val="%1."/>
      <w:lvlJc w:val="left"/>
      <w:pPr>
        <w:ind w:left="1260" w:hanging="360"/>
      </w:pPr>
    </w:lvl>
    <w:lvl w:ilvl="1" w:tplc="04640019" w:tentative="1">
      <w:start w:val="1"/>
      <w:numFmt w:val="lowerLetter"/>
      <w:lvlText w:val="%2."/>
      <w:lvlJc w:val="left"/>
      <w:pPr>
        <w:ind w:left="1980" w:hanging="360"/>
      </w:pPr>
    </w:lvl>
    <w:lvl w:ilvl="2" w:tplc="0464001B" w:tentative="1">
      <w:start w:val="1"/>
      <w:numFmt w:val="lowerRoman"/>
      <w:lvlText w:val="%3."/>
      <w:lvlJc w:val="right"/>
      <w:pPr>
        <w:ind w:left="2700" w:hanging="180"/>
      </w:pPr>
    </w:lvl>
    <w:lvl w:ilvl="3" w:tplc="0464000F" w:tentative="1">
      <w:start w:val="1"/>
      <w:numFmt w:val="decimal"/>
      <w:lvlText w:val="%4."/>
      <w:lvlJc w:val="left"/>
      <w:pPr>
        <w:ind w:left="3420" w:hanging="360"/>
      </w:pPr>
    </w:lvl>
    <w:lvl w:ilvl="4" w:tplc="04640019" w:tentative="1">
      <w:start w:val="1"/>
      <w:numFmt w:val="lowerLetter"/>
      <w:lvlText w:val="%5."/>
      <w:lvlJc w:val="left"/>
      <w:pPr>
        <w:ind w:left="4140" w:hanging="360"/>
      </w:pPr>
    </w:lvl>
    <w:lvl w:ilvl="5" w:tplc="0464001B" w:tentative="1">
      <w:start w:val="1"/>
      <w:numFmt w:val="lowerRoman"/>
      <w:lvlText w:val="%6."/>
      <w:lvlJc w:val="right"/>
      <w:pPr>
        <w:ind w:left="4860" w:hanging="180"/>
      </w:pPr>
    </w:lvl>
    <w:lvl w:ilvl="6" w:tplc="0464000F" w:tentative="1">
      <w:start w:val="1"/>
      <w:numFmt w:val="decimal"/>
      <w:lvlText w:val="%7."/>
      <w:lvlJc w:val="left"/>
      <w:pPr>
        <w:ind w:left="5580" w:hanging="360"/>
      </w:pPr>
    </w:lvl>
    <w:lvl w:ilvl="7" w:tplc="04640019" w:tentative="1">
      <w:start w:val="1"/>
      <w:numFmt w:val="lowerLetter"/>
      <w:lvlText w:val="%8."/>
      <w:lvlJc w:val="left"/>
      <w:pPr>
        <w:ind w:left="6300" w:hanging="360"/>
      </w:pPr>
    </w:lvl>
    <w:lvl w:ilvl="8" w:tplc="0464001B" w:tentative="1">
      <w:start w:val="1"/>
      <w:numFmt w:val="lowerRoman"/>
      <w:lvlText w:val="%9."/>
      <w:lvlJc w:val="right"/>
      <w:pPr>
        <w:ind w:left="7020" w:hanging="180"/>
      </w:pPr>
    </w:lvl>
  </w:abstractNum>
  <w:abstractNum w:abstractNumId="37" w15:restartNumberingAfterBreak="0">
    <w:nsid w:val="73AF5DA9"/>
    <w:multiLevelType w:val="hybridMultilevel"/>
    <w:tmpl w:val="B6929EB0"/>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8" w15:restartNumberingAfterBreak="0">
    <w:nsid w:val="74CA47EA"/>
    <w:multiLevelType w:val="hybridMultilevel"/>
    <w:tmpl w:val="1BA8474A"/>
    <w:lvl w:ilvl="0" w:tplc="6EBA51F4">
      <w:start w:val="1"/>
      <w:numFmt w:val="decimal"/>
      <w:lvlText w:val="%1."/>
      <w:lvlJc w:val="left"/>
      <w:pPr>
        <w:ind w:left="1353" w:hanging="360"/>
      </w:pPr>
      <w:rPr>
        <w:rFonts w:hint="default"/>
        <w:b w:val="0"/>
        <w:i w:val="0"/>
        <w:sz w:val="24"/>
        <w:szCs w:val="24"/>
      </w:rPr>
    </w:lvl>
    <w:lvl w:ilvl="1" w:tplc="04640019">
      <w:start w:val="1"/>
      <w:numFmt w:val="lowerLetter"/>
      <w:lvlText w:val="%2."/>
      <w:lvlJc w:val="left"/>
      <w:pPr>
        <w:ind w:left="2073" w:hanging="360"/>
      </w:pPr>
    </w:lvl>
    <w:lvl w:ilvl="2" w:tplc="0464001B" w:tentative="1">
      <w:start w:val="1"/>
      <w:numFmt w:val="lowerRoman"/>
      <w:lvlText w:val="%3."/>
      <w:lvlJc w:val="right"/>
      <w:pPr>
        <w:ind w:left="2793" w:hanging="180"/>
      </w:pPr>
    </w:lvl>
    <w:lvl w:ilvl="3" w:tplc="0464000F" w:tentative="1">
      <w:start w:val="1"/>
      <w:numFmt w:val="decimal"/>
      <w:lvlText w:val="%4."/>
      <w:lvlJc w:val="left"/>
      <w:pPr>
        <w:ind w:left="3513" w:hanging="360"/>
      </w:pPr>
    </w:lvl>
    <w:lvl w:ilvl="4" w:tplc="04640019" w:tentative="1">
      <w:start w:val="1"/>
      <w:numFmt w:val="lowerLetter"/>
      <w:lvlText w:val="%5."/>
      <w:lvlJc w:val="left"/>
      <w:pPr>
        <w:ind w:left="4233" w:hanging="360"/>
      </w:pPr>
    </w:lvl>
    <w:lvl w:ilvl="5" w:tplc="0464001B" w:tentative="1">
      <w:start w:val="1"/>
      <w:numFmt w:val="lowerRoman"/>
      <w:lvlText w:val="%6."/>
      <w:lvlJc w:val="right"/>
      <w:pPr>
        <w:ind w:left="4953" w:hanging="180"/>
      </w:pPr>
    </w:lvl>
    <w:lvl w:ilvl="6" w:tplc="0464000F" w:tentative="1">
      <w:start w:val="1"/>
      <w:numFmt w:val="decimal"/>
      <w:lvlText w:val="%7."/>
      <w:lvlJc w:val="left"/>
      <w:pPr>
        <w:ind w:left="5673" w:hanging="360"/>
      </w:pPr>
    </w:lvl>
    <w:lvl w:ilvl="7" w:tplc="04640019" w:tentative="1">
      <w:start w:val="1"/>
      <w:numFmt w:val="lowerLetter"/>
      <w:lvlText w:val="%8."/>
      <w:lvlJc w:val="left"/>
      <w:pPr>
        <w:ind w:left="6393" w:hanging="360"/>
      </w:pPr>
    </w:lvl>
    <w:lvl w:ilvl="8" w:tplc="0464001B" w:tentative="1">
      <w:start w:val="1"/>
      <w:numFmt w:val="lowerRoman"/>
      <w:lvlText w:val="%9."/>
      <w:lvlJc w:val="right"/>
      <w:pPr>
        <w:ind w:left="7113" w:hanging="180"/>
      </w:pPr>
    </w:lvl>
  </w:abstractNum>
  <w:abstractNum w:abstractNumId="39" w15:restartNumberingAfterBreak="0">
    <w:nsid w:val="751D1E35"/>
    <w:multiLevelType w:val="hybridMultilevel"/>
    <w:tmpl w:val="D7380822"/>
    <w:lvl w:ilvl="0" w:tplc="6862E1EC">
      <w:start w:val="1"/>
      <w:numFmt w:val="decimal"/>
      <w:lvlText w:val="%1."/>
      <w:lvlJc w:val="left"/>
      <w:pPr>
        <w:ind w:left="1080" w:hanging="360"/>
      </w:pPr>
      <w:rPr>
        <w:rFonts w:ascii="Times New Roman" w:eastAsia="Times New Roman" w:hAnsi="Times New Roman" w:cs="Times New Roman"/>
      </w:rPr>
    </w:lvl>
    <w:lvl w:ilvl="1" w:tplc="B0205CBE">
      <w:start w:val="1"/>
      <w:numFmt w:val="decimal"/>
      <w:lvlText w:val="%2."/>
      <w:lvlJc w:val="left"/>
      <w:pPr>
        <w:ind w:left="1080" w:hanging="360"/>
      </w:pPr>
      <w:rPr>
        <w:rFonts w:ascii="Times New Roman" w:eastAsia="Times New Roman" w:hAnsi="Times New Roman" w:cs="Times New Roman"/>
      </w:rPr>
    </w:lvl>
    <w:lvl w:ilvl="2" w:tplc="04640019">
      <w:start w:val="1"/>
      <w:numFmt w:val="lowerLetter"/>
      <w:lvlText w:val="%3."/>
      <w:lvlJc w:val="left"/>
      <w:pPr>
        <w:ind w:left="2520" w:hanging="180"/>
      </w:pPr>
    </w:lvl>
    <w:lvl w:ilvl="3" w:tplc="04640019">
      <w:start w:val="1"/>
      <w:numFmt w:val="lowerLetter"/>
      <w:lvlText w:val="%4."/>
      <w:lvlJc w:val="left"/>
      <w:pPr>
        <w:ind w:left="1997" w:hanging="360"/>
      </w:pPr>
      <w:rPr>
        <w:rFonts w:hint="default"/>
      </w:rPr>
    </w:lvl>
    <w:lvl w:ilvl="4" w:tplc="B532DD94">
      <w:start w:val="20"/>
      <w:numFmt w:val="decimal"/>
      <w:lvlText w:val="%5"/>
      <w:lvlJc w:val="left"/>
      <w:pPr>
        <w:ind w:left="3960" w:hanging="360"/>
      </w:pPr>
      <w:rPr>
        <w:rFonts w:hint="default"/>
      </w:rPr>
    </w:lvl>
    <w:lvl w:ilvl="5" w:tplc="0464001B">
      <w:start w:val="1"/>
      <w:numFmt w:val="lowerRoman"/>
      <w:lvlText w:val="%6."/>
      <w:lvlJc w:val="right"/>
      <w:pPr>
        <w:ind w:left="4680" w:hanging="180"/>
      </w:pPr>
    </w:lvl>
    <w:lvl w:ilvl="6" w:tplc="0464000F" w:tentative="1">
      <w:start w:val="1"/>
      <w:numFmt w:val="decimal"/>
      <w:lvlText w:val="%7."/>
      <w:lvlJc w:val="left"/>
      <w:pPr>
        <w:ind w:left="5400" w:hanging="360"/>
      </w:pPr>
    </w:lvl>
    <w:lvl w:ilvl="7" w:tplc="04640019">
      <w:start w:val="1"/>
      <w:numFmt w:val="lowerLetter"/>
      <w:lvlText w:val="%8."/>
      <w:lvlJc w:val="left"/>
      <w:pPr>
        <w:ind w:left="6120" w:hanging="360"/>
      </w:pPr>
    </w:lvl>
    <w:lvl w:ilvl="8" w:tplc="0464001B" w:tentative="1">
      <w:start w:val="1"/>
      <w:numFmt w:val="lowerRoman"/>
      <w:lvlText w:val="%9."/>
      <w:lvlJc w:val="right"/>
      <w:pPr>
        <w:ind w:left="6840" w:hanging="180"/>
      </w:pPr>
    </w:lvl>
  </w:abstractNum>
  <w:abstractNum w:abstractNumId="40" w15:restartNumberingAfterBreak="0">
    <w:nsid w:val="79A918E2"/>
    <w:multiLevelType w:val="hybridMultilevel"/>
    <w:tmpl w:val="2A7EA460"/>
    <w:lvl w:ilvl="0" w:tplc="04640019">
      <w:start w:val="1"/>
      <w:numFmt w:val="lowerLetter"/>
      <w:lvlText w:val="%1."/>
      <w:lvlJc w:val="left"/>
      <w:pPr>
        <w:ind w:left="720" w:hanging="360"/>
      </w:pPr>
    </w:lvl>
    <w:lvl w:ilvl="1" w:tplc="04640019">
      <w:start w:val="1"/>
      <w:numFmt w:val="lowerLetter"/>
      <w:lvlText w:val="%2."/>
      <w:lvlJc w:val="left"/>
      <w:pPr>
        <w:ind w:left="1440" w:hanging="360"/>
      </w:pPr>
    </w:lvl>
    <w:lvl w:ilvl="2" w:tplc="893E716C">
      <w:start w:val="1"/>
      <w:numFmt w:val="lowerRoman"/>
      <w:lvlText w:val="%3."/>
      <w:lvlJc w:val="right"/>
      <w:pPr>
        <w:ind w:left="2160" w:hanging="180"/>
      </w:pPr>
      <w:rPr>
        <w:rFonts w:ascii="Times New Roman" w:eastAsia="Times New Roman" w:hAnsi="Times New Roman" w:cs="Times New Roman"/>
      </w:rPr>
    </w:lvl>
    <w:lvl w:ilvl="3" w:tplc="0464000F">
      <w:start w:val="1"/>
      <w:numFmt w:val="decimal"/>
      <w:lvlText w:val="%4."/>
      <w:lvlJc w:val="left"/>
      <w:pPr>
        <w:ind w:left="2880" w:hanging="360"/>
      </w:pPr>
    </w:lvl>
    <w:lvl w:ilvl="4" w:tplc="D816539C">
      <w:start w:val="1"/>
      <w:numFmt w:val="upperLetter"/>
      <w:lvlText w:val="%5&gt;"/>
      <w:lvlJc w:val="left"/>
      <w:pPr>
        <w:ind w:left="3600" w:hanging="360"/>
      </w:pPr>
      <w:rPr>
        <w:rFonts w:hint="default"/>
      </w:rPr>
    </w:lvl>
    <w:lvl w:ilvl="5" w:tplc="0464001B">
      <w:start w:val="1"/>
      <w:numFmt w:val="lowerRoman"/>
      <w:lvlText w:val="%6."/>
      <w:lvlJc w:val="right"/>
      <w:pPr>
        <w:ind w:left="4320" w:hanging="180"/>
      </w:pPr>
    </w:lvl>
    <w:lvl w:ilvl="6" w:tplc="0464000F">
      <w:start w:val="1"/>
      <w:numFmt w:val="decimal"/>
      <w:lvlText w:val="%7."/>
      <w:lvlJc w:val="left"/>
      <w:pPr>
        <w:ind w:left="5040" w:hanging="360"/>
      </w:pPr>
    </w:lvl>
    <w:lvl w:ilvl="7" w:tplc="04640019">
      <w:start w:val="1"/>
      <w:numFmt w:val="lowerLetter"/>
      <w:lvlText w:val="%8."/>
      <w:lvlJc w:val="left"/>
      <w:pPr>
        <w:ind w:left="5760" w:hanging="360"/>
      </w:pPr>
    </w:lvl>
    <w:lvl w:ilvl="8" w:tplc="19067A80">
      <w:start w:val="2"/>
      <w:numFmt w:val="upperLetter"/>
      <w:lvlText w:val="%9."/>
      <w:lvlJc w:val="left"/>
      <w:pPr>
        <w:ind w:left="6660" w:hanging="360"/>
      </w:pPr>
      <w:rPr>
        <w:rFonts w:hint="default"/>
      </w:rPr>
    </w:lvl>
  </w:abstractNum>
  <w:num w:numId="1">
    <w:abstractNumId w:val="10"/>
  </w:num>
  <w:num w:numId="2">
    <w:abstractNumId w:val="12"/>
  </w:num>
  <w:num w:numId="3">
    <w:abstractNumId w:val="21"/>
  </w:num>
  <w:num w:numId="4">
    <w:abstractNumId w:val="22"/>
  </w:num>
  <w:num w:numId="5">
    <w:abstractNumId w:val="23"/>
  </w:num>
  <w:num w:numId="6">
    <w:abstractNumId w:val="32"/>
  </w:num>
  <w:num w:numId="7">
    <w:abstractNumId w:val="26"/>
  </w:num>
  <w:num w:numId="8">
    <w:abstractNumId w:val="30"/>
  </w:num>
  <w:num w:numId="9">
    <w:abstractNumId w:val="31"/>
  </w:num>
  <w:num w:numId="10">
    <w:abstractNumId w:val="36"/>
  </w:num>
  <w:num w:numId="11">
    <w:abstractNumId w:val="29"/>
  </w:num>
  <w:num w:numId="12">
    <w:abstractNumId w:val="17"/>
  </w:num>
  <w:num w:numId="13">
    <w:abstractNumId w:val="11"/>
  </w:num>
  <w:num w:numId="14">
    <w:abstractNumId w:val="13"/>
  </w:num>
  <w:num w:numId="15">
    <w:abstractNumId w:val="28"/>
  </w:num>
  <w:num w:numId="16">
    <w:abstractNumId w:val="25"/>
  </w:num>
  <w:num w:numId="17">
    <w:abstractNumId w:val="40"/>
  </w:num>
  <w:num w:numId="18">
    <w:abstractNumId w:val="34"/>
  </w:num>
  <w:num w:numId="19">
    <w:abstractNumId w:val="19"/>
  </w:num>
  <w:num w:numId="20">
    <w:abstractNumId w:val="27"/>
  </w:num>
  <w:num w:numId="21">
    <w:abstractNumId w:val="38"/>
  </w:num>
  <w:num w:numId="22">
    <w:abstractNumId w:val="18"/>
  </w:num>
  <w:num w:numId="23">
    <w:abstractNumId w:val="24"/>
  </w:num>
  <w:num w:numId="24">
    <w:abstractNumId w:val="39"/>
  </w:num>
  <w:num w:numId="25">
    <w:abstractNumId w:val="33"/>
  </w:num>
  <w:num w:numId="26">
    <w:abstractNumId w:val="37"/>
  </w:num>
  <w:num w:numId="27">
    <w:abstractNumId w:val="35"/>
  </w:num>
  <w:num w:numId="28">
    <w:abstractNumId w:val="15"/>
  </w:num>
  <w:num w:numId="29">
    <w:abstractNumId w:val="20"/>
  </w:num>
  <w:num w:numId="30">
    <w:abstractNumId w:val="16"/>
  </w:num>
  <w:num w:numId="31">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attachedTemplate r:id="rId1"/>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855"/>
    <w:rsid w:val="00000B19"/>
    <w:rsid w:val="00003FDE"/>
    <w:rsid w:val="000A0ACF"/>
    <w:rsid w:val="000A7A7F"/>
    <w:rsid w:val="000D3A5C"/>
    <w:rsid w:val="000F38AC"/>
    <w:rsid w:val="000F6873"/>
    <w:rsid w:val="00121B06"/>
    <w:rsid w:val="001670E2"/>
    <w:rsid w:val="00197D75"/>
    <w:rsid w:val="001C3BE6"/>
    <w:rsid w:val="001C3F56"/>
    <w:rsid w:val="001D7C85"/>
    <w:rsid w:val="001E3172"/>
    <w:rsid w:val="00200779"/>
    <w:rsid w:val="002039B0"/>
    <w:rsid w:val="002057F1"/>
    <w:rsid w:val="002711AA"/>
    <w:rsid w:val="0028393F"/>
    <w:rsid w:val="002870B4"/>
    <w:rsid w:val="00296EBE"/>
    <w:rsid w:val="002D5A8D"/>
    <w:rsid w:val="003025AB"/>
    <w:rsid w:val="00374855"/>
    <w:rsid w:val="003B642B"/>
    <w:rsid w:val="003C216C"/>
    <w:rsid w:val="004022B2"/>
    <w:rsid w:val="00432F7E"/>
    <w:rsid w:val="00442581"/>
    <w:rsid w:val="00447C97"/>
    <w:rsid w:val="00453E51"/>
    <w:rsid w:val="00463C4B"/>
    <w:rsid w:val="00466C94"/>
    <w:rsid w:val="00471952"/>
    <w:rsid w:val="00480831"/>
    <w:rsid w:val="00480A93"/>
    <w:rsid w:val="00484335"/>
    <w:rsid w:val="004B6644"/>
    <w:rsid w:val="004C1FCB"/>
    <w:rsid w:val="004E4B2B"/>
    <w:rsid w:val="00512D18"/>
    <w:rsid w:val="0051610C"/>
    <w:rsid w:val="00527BB0"/>
    <w:rsid w:val="00543587"/>
    <w:rsid w:val="00581257"/>
    <w:rsid w:val="00597966"/>
    <w:rsid w:val="005B4F2D"/>
    <w:rsid w:val="005B7D08"/>
    <w:rsid w:val="005E076D"/>
    <w:rsid w:val="005F3D1A"/>
    <w:rsid w:val="0060394B"/>
    <w:rsid w:val="00645580"/>
    <w:rsid w:val="0065276E"/>
    <w:rsid w:val="006812C2"/>
    <w:rsid w:val="00690A0C"/>
    <w:rsid w:val="00693B6A"/>
    <w:rsid w:val="00694B32"/>
    <w:rsid w:val="006A2F38"/>
    <w:rsid w:val="006E4DA0"/>
    <w:rsid w:val="00791F5B"/>
    <w:rsid w:val="007C177F"/>
    <w:rsid w:val="007D5D20"/>
    <w:rsid w:val="007E6CC0"/>
    <w:rsid w:val="007F73E6"/>
    <w:rsid w:val="007F753E"/>
    <w:rsid w:val="008130A1"/>
    <w:rsid w:val="00882059"/>
    <w:rsid w:val="008960E6"/>
    <w:rsid w:val="008F2C98"/>
    <w:rsid w:val="00930B1F"/>
    <w:rsid w:val="00935A86"/>
    <w:rsid w:val="009459EA"/>
    <w:rsid w:val="00947694"/>
    <w:rsid w:val="0097772F"/>
    <w:rsid w:val="009B754C"/>
    <w:rsid w:val="009C47BE"/>
    <w:rsid w:val="009C5C1E"/>
    <w:rsid w:val="009C5CC6"/>
    <w:rsid w:val="009F0FFC"/>
    <w:rsid w:val="00A00E53"/>
    <w:rsid w:val="00A107AC"/>
    <w:rsid w:val="00A24BFD"/>
    <w:rsid w:val="00A449B7"/>
    <w:rsid w:val="00A56430"/>
    <w:rsid w:val="00A660B9"/>
    <w:rsid w:val="00A8475F"/>
    <w:rsid w:val="00AC6591"/>
    <w:rsid w:val="00AE25BC"/>
    <w:rsid w:val="00AF2F65"/>
    <w:rsid w:val="00AF2FEF"/>
    <w:rsid w:val="00B32C33"/>
    <w:rsid w:val="00B83BF9"/>
    <w:rsid w:val="00BB6662"/>
    <w:rsid w:val="00BC0039"/>
    <w:rsid w:val="00BC2F9F"/>
    <w:rsid w:val="00BC730D"/>
    <w:rsid w:val="00BE3214"/>
    <w:rsid w:val="00C269E1"/>
    <w:rsid w:val="00C57EDC"/>
    <w:rsid w:val="00C76BD9"/>
    <w:rsid w:val="00C86B1C"/>
    <w:rsid w:val="00C91AD4"/>
    <w:rsid w:val="00C94699"/>
    <w:rsid w:val="00CA0442"/>
    <w:rsid w:val="00CA6655"/>
    <w:rsid w:val="00CF5A87"/>
    <w:rsid w:val="00D00B0F"/>
    <w:rsid w:val="00D02A05"/>
    <w:rsid w:val="00D313F2"/>
    <w:rsid w:val="00D81EBE"/>
    <w:rsid w:val="00D873FE"/>
    <w:rsid w:val="00DC2C89"/>
    <w:rsid w:val="00DF1C22"/>
    <w:rsid w:val="00E32B8A"/>
    <w:rsid w:val="00E66AD5"/>
    <w:rsid w:val="00E91579"/>
    <w:rsid w:val="00EB2103"/>
    <w:rsid w:val="00EC00FF"/>
    <w:rsid w:val="00EE010B"/>
    <w:rsid w:val="00EE6ED5"/>
    <w:rsid w:val="00F111AA"/>
    <w:rsid w:val="00F12B44"/>
    <w:rsid w:val="00F206B2"/>
    <w:rsid w:val="00F3111E"/>
    <w:rsid w:val="00F47587"/>
    <w:rsid w:val="00F73A33"/>
    <w:rsid w:val="00FB3852"/>
    <w:rsid w:val="00FB470B"/>
    <w:rsid w:val="00FC0791"/>
    <w:rsid w:val="00FF001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B9465D"/>
  <w15:docId w15:val="{69C42532-4A98-4CAA-80AE-758322F5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b/>
      <w:bCs/>
      <w:sz w:val="20"/>
      <w:szCs w:val="22"/>
    </w:rPr>
  </w:style>
  <w:style w:type="paragraph" w:styleId="Heading2">
    <w:name w:val="heading 2"/>
    <w:basedOn w:val="Normal"/>
    <w:next w:val="Normal"/>
    <w:qFormat/>
    <w:pPr>
      <w:keepNext/>
      <w:ind w:left="-230" w:firstLine="230"/>
      <w:jc w:val="center"/>
      <w:outlineLvl w:val="1"/>
    </w:pPr>
    <w:rPr>
      <w:b/>
      <w:bCs/>
      <w:sz w:val="20"/>
    </w:rPr>
  </w:style>
  <w:style w:type="paragraph" w:styleId="Heading3">
    <w:name w:val="heading 3"/>
    <w:basedOn w:val="Normal"/>
    <w:next w:val="Normal"/>
    <w:qFormat/>
    <w:pPr>
      <w:keepNext/>
      <w:jc w:val="center"/>
      <w:outlineLvl w:val="2"/>
    </w:pPr>
    <w:rPr>
      <w:szCs w:val="20"/>
    </w:rPr>
  </w:style>
  <w:style w:type="paragraph" w:styleId="Heading4">
    <w:name w:val="heading 4"/>
    <w:basedOn w:val="Normal"/>
    <w:next w:val="Normal"/>
    <w:qFormat/>
    <w:pPr>
      <w:keepNext/>
      <w:ind w:left="2880"/>
      <w:jc w:val="right"/>
      <w:outlineLvl w:val="3"/>
    </w:pPr>
    <w:rPr>
      <w:b/>
      <w:bCs/>
      <w:szCs w:val="22"/>
    </w:rPr>
  </w:style>
  <w:style w:type="paragraph" w:styleId="Heading5">
    <w:name w:val="heading 5"/>
    <w:basedOn w:val="Normal"/>
    <w:next w:val="Normal"/>
    <w:qFormat/>
    <w:pPr>
      <w:keepNext/>
      <w:numPr>
        <w:ilvl w:val="4"/>
        <w:numId w:val="1"/>
      </w:numPr>
      <w:suppressAutoHyphens/>
      <w:jc w:val="center"/>
      <w:outlineLvl w:val="4"/>
    </w:pPr>
    <w:rPr>
      <w:rFonts w:ascii="Century Gothic" w:hAnsi="Century Gothic"/>
      <w:bCs/>
      <w:lang w:eastAsia="ar-SA"/>
    </w:rPr>
  </w:style>
  <w:style w:type="paragraph" w:styleId="Heading6">
    <w:name w:val="heading 6"/>
    <w:basedOn w:val="Normal"/>
    <w:next w:val="Normal"/>
    <w:qFormat/>
    <w:pPr>
      <w:keepNext/>
      <w:numPr>
        <w:ilvl w:val="5"/>
        <w:numId w:val="1"/>
      </w:numPr>
      <w:suppressAutoHyphens/>
      <w:jc w:val="center"/>
      <w:outlineLvl w:val="5"/>
    </w:pPr>
    <w:rPr>
      <w:rFonts w:ascii="Century Gothic" w:hAnsi="Century Gothic"/>
      <w:smallCaps/>
      <w:lang w:eastAsia="ar-SA"/>
    </w:rPr>
  </w:style>
  <w:style w:type="paragraph" w:styleId="Heading7">
    <w:name w:val="heading 7"/>
    <w:basedOn w:val="Normal"/>
    <w:next w:val="Normal"/>
    <w:qFormat/>
    <w:pPr>
      <w:keepNext/>
      <w:jc w:val="both"/>
      <w:outlineLvl w:val="6"/>
    </w:pPr>
    <w:rPr>
      <w:b/>
      <w:bCs/>
    </w:rPr>
  </w:style>
  <w:style w:type="paragraph" w:styleId="Heading8">
    <w:name w:val="heading 8"/>
    <w:basedOn w:val="Normal"/>
    <w:next w:val="Normal"/>
    <w:link w:val="Heading8Char"/>
    <w:qFormat/>
    <w:rsid w:val="00EE6ED5"/>
    <w:pPr>
      <w:spacing w:before="240" w:after="60"/>
      <w:outlineLvl w:val="7"/>
    </w:pPr>
    <w:rPr>
      <w:i/>
      <w:iCs/>
    </w:rPr>
  </w:style>
  <w:style w:type="paragraph" w:styleId="Heading9">
    <w:name w:val="heading 9"/>
    <w:basedOn w:val="Normal"/>
    <w:next w:val="Normal"/>
    <w:qFormat/>
    <w:pPr>
      <w:keepNext/>
      <w:outlineLvl w:val="8"/>
    </w:pPr>
    <w:rPr>
      <w:b/>
      <w:bCs/>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customStyle="1" w:styleId="WW-DefaultParagraphFont">
    <w:name w:val="WW-Default Paragraph Font"/>
  </w:style>
  <w:style w:type="paragraph" w:customStyle="1" w:styleId="TableHeading">
    <w:name w:val="Table Heading"/>
    <w:basedOn w:val="TableContents"/>
    <w:pPr>
      <w:jc w:val="center"/>
    </w:pPr>
    <w:rPr>
      <w:b w:val="0"/>
      <w:bCs/>
      <w:i/>
      <w:iCs/>
    </w:rPr>
  </w:style>
  <w:style w:type="paragraph" w:customStyle="1" w:styleId="TableContents">
    <w:name w:val="Table Contents"/>
    <w:basedOn w:val="BodyText"/>
    <w:pPr>
      <w:suppressLineNumbers/>
      <w:spacing w:after="120"/>
    </w:pPr>
    <w:rPr>
      <w:rFonts w:ascii="Times New Roman" w:hAnsi="Times New Roman"/>
      <w:sz w:val="20"/>
      <w:lang w:val="en-GB"/>
    </w:rPr>
  </w:style>
  <w:style w:type="paragraph" w:styleId="BodyText">
    <w:name w:val="Body Text"/>
    <w:basedOn w:val="Normal"/>
    <w:pPr>
      <w:suppressAutoHyphens/>
    </w:pPr>
    <w:rPr>
      <w:rFonts w:ascii="Arial" w:hAnsi="Arial"/>
      <w:b/>
      <w:szCs w:val="20"/>
      <w:lang w:eastAsia="ar-SA"/>
    </w:rPr>
  </w:style>
  <w:style w:type="paragraph" w:customStyle="1" w:styleId="Index">
    <w:name w:val="Index"/>
    <w:basedOn w:val="Normal"/>
    <w:pPr>
      <w:suppressLineNumbers/>
      <w:suppressAutoHyphens/>
    </w:pPr>
    <w:rPr>
      <w:rFonts w:ascii="Century Gothic" w:hAnsi="Century Gothic" w:cs="Tahoma"/>
      <w:bCs/>
      <w:lang w:eastAsia="ar-SA"/>
    </w:rPr>
  </w:style>
  <w:style w:type="paragraph" w:styleId="BodyText2">
    <w:name w:val="Body Text 2"/>
    <w:basedOn w:val="Normal"/>
    <w:pPr>
      <w:jc w:val="both"/>
    </w:pPr>
  </w:style>
  <w:style w:type="paragraph" w:styleId="BodyTextIndent">
    <w:name w:val="Body Text Indent"/>
    <w:basedOn w:val="Normal"/>
    <w:link w:val="BodyTextIndentChar"/>
    <w:uiPriority w:val="99"/>
    <w:pPr>
      <w:ind w:firstLine="720"/>
      <w:jc w:val="both"/>
    </w:pPr>
  </w:style>
  <w:style w:type="character" w:styleId="FollowedHyperlink">
    <w:name w:val="FollowedHyperlink"/>
    <w:semiHidden/>
    <w:rPr>
      <w:color w:val="800080"/>
      <w:u w:val="single"/>
    </w:rPr>
  </w:style>
  <w:style w:type="paragraph" w:styleId="BodyText3">
    <w:name w:val="Body Text 3"/>
    <w:basedOn w:val="Normal"/>
    <w:pPr>
      <w:jc w:val="center"/>
    </w:pPr>
    <w:rPr>
      <w:b/>
      <w:bCs/>
      <w:sz w:val="18"/>
    </w:rPr>
  </w:style>
  <w:style w:type="paragraph" w:styleId="Header">
    <w:name w:val="header"/>
    <w:basedOn w:val="Normal"/>
    <w:link w:val="HeaderChar"/>
    <w:unhideWhenUsed/>
    <w:rsid w:val="00BB6662"/>
    <w:pPr>
      <w:tabs>
        <w:tab w:val="center" w:pos="4680"/>
        <w:tab w:val="right" w:pos="9360"/>
      </w:tabs>
    </w:pPr>
  </w:style>
  <w:style w:type="character" w:customStyle="1" w:styleId="HeaderChar">
    <w:name w:val="Header Char"/>
    <w:link w:val="Header"/>
    <w:uiPriority w:val="99"/>
    <w:semiHidden/>
    <w:rsid w:val="00BB6662"/>
    <w:rPr>
      <w:sz w:val="24"/>
      <w:szCs w:val="24"/>
    </w:rPr>
  </w:style>
  <w:style w:type="paragraph" w:styleId="Footer">
    <w:name w:val="footer"/>
    <w:basedOn w:val="Normal"/>
    <w:link w:val="FooterChar"/>
    <w:unhideWhenUsed/>
    <w:rsid w:val="00BB6662"/>
    <w:pPr>
      <w:tabs>
        <w:tab w:val="center" w:pos="4680"/>
        <w:tab w:val="right" w:pos="9360"/>
      </w:tabs>
    </w:pPr>
  </w:style>
  <w:style w:type="character" w:customStyle="1" w:styleId="FooterChar">
    <w:name w:val="Footer Char"/>
    <w:link w:val="Footer"/>
    <w:uiPriority w:val="99"/>
    <w:rsid w:val="00BB6662"/>
    <w:rPr>
      <w:sz w:val="24"/>
      <w:szCs w:val="24"/>
    </w:rPr>
  </w:style>
  <w:style w:type="paragraph" w:styleId="BalloonText">
    <w:name w:val="Balloon Text"/>
    <w:basedOn w:val="Normal"/>
    <w:link w:val="BalloonTextChar"/>
    <w:semiHidden/>
    <w:unhideWhenUsed/>
    <w:rsid w:val="00EE6ED5"/>
    <w:rPr>
      <w:rFonts w:ascii="Tahoma" w:hAnsi="Tahoma"/>
      <w:sz w:val="16"/>
      <w:szCs w:val="16"/>
    </w:rPr>
  </w:style>
  <w:style w:type="character" w:customStyle="1" w:styleId="BalloonTextChar">
    <w:name w:val="Balloon Text Char"/>
    <w:link w:val="BalloonText"/>
    <w:uiPriority w:val="99"/>
    <w:semiHidden/>
    <w:rsid w:val="00EE6ED5"/>
    <w:rPr>
      <w:rFonts w:ascii="Tahoma" w:hAnsi="Tahoma" w:cs="Tahoma"/>
      <w:sz w:val="16"/>
      <w:szCs w:val="16"/>
      <w:lang w:val="en-US" w:eastAsia="en-US"/>
    </w:rPr>
  </w:style>
  <w:style w:type="character" w:customStyle="1" w:styleId="Heading8Char">
    <w:name w:val="Heading 8 Char"/>
    <w:link w:val="Heading8"/>
    <w:rsid w:val="00EE6ED5"/>
    <w:rPr>
      <w:i/>
      <w:iCs/>
      <w:sz w:val="24"/>
      <w:szCs w:val="24"/>
      <w:lang w:val="en-US" w:eastAsia="en-US"/>
    </w:rPr>
  </w:style>
  <w:style w:type="character" w:styleId="PageNumber">
    <w:name w:val="page number"/>
    <w:rsid w:val="00EE6ED5"/>
  </w:style>
  <w:style w:type="paragraph" w:styleId="Title">
    <w:name w:val="Title"/>
    <w:basedOn w:val="Normal"/>
    <w:link w:val="TitleChar"/>
    <w:qFormat/>
    <w:rsid w:val="00EE6ED5"/>
    <w:pPr>
      <w:jc w:val="center"/>
    </w:pPr>
    <w:rPr>
      <w:rFonts w:ascii="Arial" w:hAnsi="Arial"/>
      <w:b/>
    </w:rPr>
  </w:style>
  <w:style w:type="character" w:customStyle="1" w:styleId="TitleChar">
    <w:name w:val="Title Char"/>
    <w:link w:val="Title"/>
    <w:rsid w:val="00EE6ED5"/>
    <w:rPr>
      <w:rFonts w:ascii="Arial" w:hAnsi="Arial"/>
      <w:b/>
      <w:sz w:val="24"/>
      <w:szCs w:val="24"/>
      <w:lang w:val="en-US" w:eastAsia="en-US"/>
    </w:rPr>
  </w:style>
  <w:style w:type="table" w:styleId="TableGrid">
    <w:name w:val="Table Grid"/>
    <w:basedOn w:val="TableNormal"/>
    <w:rsid w:val="00EE6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6ED5"/>
    <w:pPr>
      <w:ind w:left="720"/>
    </w:pPr>
  </w:style>
  <w:style w:type="paragraph" w:customStyle="1" w:styleId="Mainbodytext">
    <w:name w:val="Main body text"/>
    <w:basedOn w:val="Normal"/>
    <w:rsid w:val="00EE6ED5"/>
    <w:pPr>
      <w:tabs>
        <w:tab w:val="left" w:pos="720"/>
      </w:tabs>
      <w:spacing w:line="360" w:lineRule="auto"/>
      <w:jc w:val="both"/>
    </w:pPr>
    <w:rPr>
      <w:rFonts w:ascii="Arial" w:hAnsi="Arial"/>
      <w:lang w:val="en-GB"/>
    </w:rPr>
  </w:style>
  <w:style w:type="paragraph" w:styleId="BodyTextIndent3">
    <w:name w:val="Body Text Indent 3"/>
    <w:basedOn w:val="Normal"/>
    <w:link w:val="BodyTextIndent3Char"/>
    <w:unhideWhenUsed/>
    <w:rsid w:val="00EE6ED5"/>
    <w:pPr>
      <w:spacing w:after="120"/>
      <w:ind w:left="360"/>
    </w:pPr>
    <w:rPr>
      <w:sz w:val="16"/>
      <w:szCs w:val="16"/>
    </w:rPr>
  </w:style>
  <w:style w:type="character" w:customStyle="1" w:styleId="BodyTextIndent3Char">
    <w:name w:val="Body Text Indent 3 Char"/>
    <w:link w:val="BodyTextIndent3"/>
    <w:uiPriority w:val="99"/>
    <w:semiHidden/>
    <w:rsid w:val="00EE6ED5"/>
    <w:rPr>
      <w:sz w:val="16"/>
      <w:szCs w:val="16"/>
    </w:rPr>
  </w:style>
  <w:style w:type="paragraph" w:customStyle="1" w:styleId="Default">
    <w:name w:val="Default"/>
    <w:rsid w:val="00EE6ED5"/>
    <w:pPr>
      <w:autoSpaceDE w:val="0"/>
      <w:autoSpaceDN w:val="0"/>
      <w:adjustRightInd w:val="0"/>
    </w:pPr>
    <w:rPr>
      <w:rFonts w:eastAsia="Calibri"/>
      <w:color w:val="000000"/>
      <w:sz w:val="24"/>
      <w:szCs w:val="24"/>
      <w:lang w:val="en-US" w:eastAsia="en-US"/>
    </w:rPr>
  </w:style>
  <w:style w:type="character" w:styleId="LineNumber">
    <w:name w:val="line number"/>
    <w:uiPriority w:val="99"/>
    <w:semiHidden/>
    <w:unhideWhenUsed/>
    <w:rsid w:val="00EE6ED5"/>
  </w:style>
  <w:style w:type="character" w:styleId="Strong">
    <w:name w:val="Strong"/>
    <w:uiPriority w:val="22"/>
    <w:qFormat/>
    <w:rsid w:val="004C1FCB"/>
    <w:rPr>
      <w:b/>
      <w:bCs/>
    </w:rPr>
  </w:style>
  <w:style w:type="character" w:customStyle="1" w:styleId="zmsearchresult">
    <w:name w:val="zmsearchresult"/>
    <w:rsid w:val="004C1FCB"/>
  </w:style>
  <w:style w:type="character" w:customStyle="1" w:styleId="UnresolvedMention">
    <w:name w:val="Unresolved Mention"/>
    <w:basedOn w:val="DefaultParagraphFont"/>
    <w:uiPriority w:val="99"/>
    <w:semiHidden/>
    <w:unhideWhenUsed/>
    <w:rsid w:val="009F0FFC"/>
    <w:rPr>
      <w:color w:val="808080"/>
      <w:shd w:val="clear" w:color="auto" w:fill="E6E6E6"/>
    </w:rPr>
  </w:style>
  <w:style w:type="paragraph" w:styleId="Subtitle">
    <w:name w:val="Subtitle"/>
    <w:basedOn w:val="Normal"/>
    <w:link w:val="SubtitleChar"/>
    <w:qFormat/>
    <w:rsid w:val="00EB2103"/>
    <w:rPr>
      <w:rFonts w:ascii="Arial" w:hAnsi="Arial"/>
      <w:b/>
    </w:rPr>
  </w:style>
  <w:style w:type="character" w:customStyle="1" w:styleId="SubtitleChar">
    <w:name w:val="Subtitle Char"/>
    <w:basedOn w:val="DefaultParagraphFont"/>
    <w:link w:val="Subtitle"/>
    <w:rsid w:val="00EB2103"/>
    <w:rPr>
      <w:rFonts w:ascii="Arial" w:hAnsi="Arial"/>
      <w:b/>
      <w:sz w:val="24"/>
      <w:szCs w:val="24"/>
      <w:lang w:val="en-US" w:eastAsia="en-US"/>
    </w:rPr>
  </w:style>
  <w:style w:type="character" w:customStyle="1" w:styleId="BodyTextIndentChar">
    <w:name w:val="Body Text Indent Char"/>
    <w:link w:val="BodyTextIndent"/>
    <w:uiPriority w:val="99"/>
    <w:rsid w:val="00EB2103"/>
    <w:rPr>
      <w:sz w:val="24"/>
      <w:szCs w:val="24"/>
      <w:lang w:val="en-US" w:eastAsia="en-US"/>
    </w:rPr>
  </w:style>
  <w:style w:type="paragraph" w:styleId="NoSpacing">
    <w:name w:val="No Spacing"/>
    <w:uiPriority w:val="1"/>
    <w:qFormat/>
    <w:rsid w:val="00EB2103"/>
    <w:rPr>
      <w:rFonts w:ascii="Calibri" w:eastAsia="Calibri" w:hAnsi="Calibri"/>
      <w:sz w:val="22"/>
      <w:szCs w:val="22"/>
      <w:lang w:eastAsia="en-US"/>
    </w:rPr>
  </w:style>
  <w:style w:type="character" w:customStyle="1" w:styleId="apple-converted-space">
    <w:name w:val="apple-converted-space"/>
    <w:basedOn w:val="DefaultParagraphFont"/>
    <w:rsid w:val="00EB2103"/>
  </w:style>
  <w:style w:type="character" w:styleId="Emphasis">
    <w:name w:val="Emphasis"/>
    <w:basedOn w:val="DefaultParagraphFont"/>
    <w:uiPriority w:val="20"/>
    <w:qFormat/>
    <w:rsid w:val="00EB21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officeofsoh@doh.gov.ph" TargetMode="External"/><Relationship Id="rId1" Type="http://schemas.openxmlformats.org/officeDocument/2006/relationships/hyperlink" Target="http://www.doh.gov.p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HRRHR-LRD\Downloads\osectem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6245C-D7F3-493D-92D1-6A174F7BC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osectemp</Template>
  <TotalTime>1</TotalTime>
  <Pages>1</Pages>
  <Words>548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ANNEXES</vt:lpstr>
    </vt:vector>
  </TitlesOfParts>
  <Company>department of health</Company>
  <LinksUpToDate>false</LinksUpToDate>
  <CharactersWithSpaces>3671</CharactersWithSpaces>
  <SharedDoc>false</SharedDoc>
  <HLinks>
    <vt:vector size="12" baseType="variant">
      <vt:variant>
        <vt:i4>4194359</vt:i4>
      </vt:variant>
      <vt:variant>
        <vt:i4>6</vt:i4>
      </vt:variant>
      <vt:variant>
        <vt:i4>0</vt:i4>
      </vt:variant>
      <vt:variant>
        <vt:i4>5</vt:i4>
      </vt:variant>
      <vt:variant>
        <vt:lpwstr>mailto:osec@doh.gov.ph</vt:lpwstr>
      </vt:variant>
      <vt:variant>
        <vt:lpwstr/>
      </vt:variant>
      <vt:variant>
        <vt:i4>6881336</vt:i4>
      </vt:variant>
      <vt:variant>
        <vt:i4>3</vt:i4>
      </vt:variant>
      <vt:variant>
        <vt:i4>0</vt:i4>
      </vt:variant>
      <vt:variant>
        <vt:i4>5</vt:i4>
      </vt:variant>
      <vt:variant>
        <vt:lpwstr>http://www.doh.gov.ph/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ANNEXES</dc:title>
  <dc:creator>CHRRHR-LRD</dc:creator>
  <cp:lastModifiedBy>Roda S. Pascua</cp:lastModifiedBy>
  <cp:revision>4</cp:revision>
  <cp:lastPrinted>2018-12-04T05:49:00Z</cp:lastPrinted>
  <dcterms:created xsi:type="dcterms:W3CDTF">2019-05-29T01:07:00Z</dcterms:created>
  <dcterms:modified xsi:type="dcterms:W3CDTF">2019-05-29T01:08:00Z</dcterms:modified>
</cp:coreProperties>
</file>